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08128" w14:textId="77777777" w:rsidR="00025BD7" w:rsidRDefault="00A737F4">
      <w:pPr>
        <w:pStyle w:val="BodyA"/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APSTIPRIN</w:t>
      </w:r>
      <w:r>
        <w:rPr>
          <w:rFonts w:ascii="Times New Roman" w:hAnsi="Times New Roman"/>
          <w:b/>
          <w:bCs/>
        </w:rPr>
        <w:t>Ā</w:t>
      </w:r>
      <w:r>
        <w:rPr>
          <w:rFonts w:ascii="Times New Roman" w:hAnsi="Times New Roman"/>
          <w:b/>
          <w:bCs/>
        </w:rPr>
        <w:t>TS</w:t>
      </w:r>
    </w:p>
    <w:p w14:paraId="0717B0F4" w14:textId="77777777" w:rsidR="00025BD7" w:rsidRDefault="00A737F4">
      <w:pPr>
        <w:pStyle w:val="BodyA"/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ar</w:t>
      </w:r>
      <w:proofErr w:type="spellEnd"/>
      <w:r>
        <w:rPr>
          <w:rFonts w:ascii="Times New Roman" w:hAnsi="Times New Roman"/>
          <w:b/>
          <w:bCs/>
        </w:rPr>
        <w:t xml:space="preserve"> DOC </w:t>
      </w:r>
      <w:proofErr w:type="spellStart"/>
      <w:r>
        <w:rPr>
          <w:rFonts w:ascii="Times New Roman" w:hAnsi="Times New Roman"/>
          <w:b/>
          <w:bCs/>
        </w:rPr>
        <w:t>Iepirkumu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komisijas</w:t>
      </w:r>
      <w:proofErr w:type="spellEnd"/>
    </w:p>
    <w:p w14:paraId="32EC36D1" w14:textId="77777777" w:rsidR="00025BD7" w:rsidRDefault="00A737F4">
      <w:pPr>
        <w:pStyle w:val="BodyA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2020. </w:t>
      </w:r>
      <w:proofErr w:type="spellStart"/>
      <w:r>
        <w:rPr>
          <w:rFonts w:ascii="Times New Roman" w:hAnsi="Times New Roman"/>
          <w:b/>
          <w:bCs/>
        </w:rPr>
        <w:t>gada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 xml:space="preserve">. </w:t>
      </w:r>
      <w:proofErr w:type="spellStart"/>
      <w:r>
        <w:rPr>
          <w:rFonts w:ascii="Times New Roman" w:hAnsi="Times New Roman"/>
          <w:b/>
          <w:bCs/>
        </w:rPr>
        <w:t>oktobra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protokoll</w:t>
      </w:r>
      <w:r>
        <w:rPr>
          <w:rFonts w:ascii="Times New Roman" w:hAnsi="Times New Roman"/>
          <w:b/>
          <w:bCs/>
        </w:rPr>
        <w:t>ē</w:t>
      </w:r>
      <w:r>
        <w:rPr>
          <w:rFonts w:ascii="Times New Roman" w:hAnsi="Times New Roman"/>
          <w:b/>
          <w:bCs/>
        </w:rPr>
        <w:t>mumu</w:t>
      </w:r>
      <w:proofErr w:type="spellEnd"/>
    </w:p>
    <w:p w14:paraId="2AFFAFEB" w14:textId="77777777" w:rsidR="00025BD7" w:rsidRDefault="00025BD7">
      <w:pPr>
        <w:pStyle w:val="BodyA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2E0C827E" w14:textId="77777777" w:rsidR="00025BD7" w:rsidRDefault="00025BD7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14:paraId="30F6F77D" w14:textId="77777777" w:rsidR="00025BD7" w:rsidRDefault="00025BD7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D81367A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Hlk83025557"/>
    </w:p>
    <w:p w14:paraId="3113A569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59BD84BC" w14:textId="77777777" w:rsidR="00025BD7" w:rsidRDefault="00025BD7">
      <w:pPr>
        <w:pStyle w:val="BodyA"/>
        <w:spacing w:before="120" w:after="120" w:line="240" w:lineRule="auto"/>
        <w:rPr>
          <w:rFonts w:ascii="Times New Roman" w:eastAsia="Times New Roman" w:hAnsi="Times New Roman" w:cs="Times New Roman"/>
        </w:rPr>
      </w:pPr>
    </w:p>
    <w:p w14:paraId="569A0719" w14:textId="77777777" w:rsidR="00025BD7" w:rsidRDefault="00025BD7">
      <w:pPr>
        <w:pStyle w:val="BodyA"/>
        <w:spacing w:before="120" w:after="120" w:line="240" w:lineRule="auto"/>
        <w:rPr>
          <w:rFonts w:ascii="Times New Roman" w:eastAsia="Times New Roman" w:hAnsi="Times New Roman" w:cs="Times New Roman"/>
        </w:rPr>
      </w:pPr>
    </w:p>
    <w:p w14:paraId="6E0F2C03" w14:textId="77777777" w:rsidR="00025BD7" w:rsidRDefault="00025BD7">
      <w:pPr>
        <w:pStyle w:val="BodyA"/>
        <w:spacing w:before="120" w:after="120" w:line="240" w:lineRule="auto"/>
        <w:rPr>
          <w:rFonts w:ascii="Times New Roman" w:eastAsia="Times New Roman" w:hAnsi="Times New Roman" w:cs="Times New Roman"/>
        </w:rPr>
      </w:pPr>
    </w:p>
    <w:p w14:paraId="57185870" w14:textId="77777777" w:rsidR="00025BD7" w:rsidRDefault="00A737F4">
      <w:pPr>
        <w:pStyle w:val="BodyA"/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UZAICIN</w:t>
      </w:r>
      <w:r>
        <w:rPr>
          <w:rFonts w:ascii="Times New Roman" w:hAnsi="Times New Roman"/>
          <w:sz w:val="28"/>
          <w:szCs w:val="28"/>
        </w:rPr>
        <w:t>Ā</w:t>
      </w:r>
      <w:r>
        <w:rPr>
          <w:rFonts w:ascii="Times New Roman" w:hAnsi="Times New Roman"/>
          <w:sz w:val="28"/>
          <w:szCs w:val="28"/>
        </w:rPr>
        <w:t>JUMS CENU PIED</w:t>
      </w:r>
      <w:r>
        <w:rPr>
          <w:rFonts w:ascii="Times New Roman" w:hAnsi="Times New Roman"/>
          <w:sz w:val="28"/>
          <w:szCs w:val="28"/>
        </w:rPr>
        <w:t>Ā</w:t>
      </w: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Ā</w:t>
      </w:r>
      <w:r>
        <w:rPr>
          <w:rFonts w:ascii="Times New Roman" w:hAnsi="Times New Roman"/>
          <w:sz w:val="28"/>
          <w:szCs w:val="28"/>
        </w:rPr>
        <w:t>JUMA IESNIEG</w:t>
      </w:r>
      <w:r>
        <w:rPr>
          <w:rFonts w:ascii="Times New Roman" w:hAnsi="Times New Roman"/>
          <w:sz w:val="28"/>
          <w:szCs w:val="28"/>
        </w:rPr>
        <w:t>Š</w:t>
      </w:r>
      <w:r>
        <w:rPr>
          <w:rFonts w:ascii="Times New Roman" w:hAnsi="Times New Roman"/>
          <w:sz w:val="28"/>
          <w:szCs w:val="28"/>
        </w:rPr>
        <w:t>ANAI</w:t>
      </w:r>
    </w:p>
    <w:p w14:paraId="5C05A983" w14:textId="77777777" w:rsidR="00025BD7" w:rsidRDefault="00A737F4">
      <w:pPr>
        <w:pStyle w:val="BodyA"/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Sabiedr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</w:rPr>
        <w:t>ba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ierobe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otu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atbild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</w:rPr>
        <w:t>bu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 xml:space="preserve">Daugavpils </w:t>
      </w:r>
      <w:proofErr w:type="spellStart"/>
      <w:r>
        <w:rPr>
          <w:rFonts w:ascii="Times New Roman" w:hAnsi="Times New Roman"/>
        </w:rPr>
        <w:t>Olimpiskais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centrs</w:t>
      </w:r>
      <w:proofErr w:type="spellEnd"/>
      <w:r>
        <w:rPr>
          <w:rFonts w:ascii="Times New Roman" w:hAnsi="Times New Roman"/>
        </w:rPr>
        <w:t xml:space="preserve">“ </w:t>
      </w:r>
      <w:proofErr w:type="spellStart"/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</w:rPr>
        <w:t>kotaj</w:t>
      </w:r>
      <w:r>
        <w:rPr>
          <w:rFonts w:ascii="Times New Roman" w:hAnsi="Times New Roman"/>
        </w:rPr>
        <w:t>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aptauj</w:t>
      </w:r>
      <w:r>
        <w:rPr>
          <w:rFonts w:ascii="Times New Roman" w:hAnsi="Times New Roman"/>
        </w:rPr>
        <w:t>ā</w:t>
      </w:r>
      <w:proofErr w:type="spellEnd"/>
    </w:p>
    <w:p w14:paraId="6044E4D9" w14:textId="77777777" w:rsidR="00025BD7" w:rsidRDefault="00A737F4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  <w:r>
        <w:rPr>
          <w:rFonts w:ascii="Times New Roman" w:hAnsi="Times New Roman"/>
          <w:caps/>
          <w:rtl/>
          <w:lang w:val="ar-SA"/>
        </w:rPr>
        <w:t>“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caps/>
          <w:u w:color="FF0000"/>
        </w:rPr>
        <w:t>SINT</w:t>
      </w:r>
      <w:r>
        <w:rPr>
          <w:rFonts w:ascii="Times New Roman" w:hAnsi="Times New Roman"/>
          <w:b/>
          <w:bCs/>
          <w:caps/>
          <w:u w:color="FF0000"/>
        </w:rPr>
        <w:t>Ē</w:t>
      </w:r>
      <w:r>
        <w:rPr>
          <w:rFonts w:ascii="Times New Roman" w:hAnsi="Times New Roman"/>
          <w:b/>
          <w:bCs/>
          <w:caps/>
          <w:u w:color="FF0000"/>
        </w:rPr>
        <w:t>TISK</w:t>
      </w:r>
      <w:r>
        <w:rPr>
          <w:rFonts w:ascii="Times New Roman" w:hAnsi="Times New Roman"/>
          <w:b/>
          <w:bCs/>
          <w:caps/>
          <w:u w:color="FF0000"/>
        </w:rPr>
        <w:t xml:space="preserve">Ā </w:t>
      </w:r>
      <w:r>
        <w:rPr>
          <w:rFonts w:ascii="Times New Roman" w:hAnsi="Times New Roman"/>
          <w:b/>
          <w:bCs/>
          <w:caps/>
          <w:u w:color="FF0000"/>
        </w:rPr>
        <w:t xml:space="preserve">FUTBOLA LAUKUMA </w:t>
      </w:r>
      <w:r>
        <w:rPr>
          <w:rFonts w:ascii="Times New Roman" w:hAnsi="Times New Roman"/>
          <w:b/>
          <w:bCs/>
          <w:caps/>
          <w:u w:color="FF0000"/>
        </w:rPr>
        <w:t>SEGUMA AR GUMIJAS GRANUL</w:t>
      </w:r>
      <w:r>
        <w:rPr>
          <w:rFonts w:ascii="Times New Roman" w:hAnsi="Times New Roman"/>
          <w:b/>
          <w:bCs/>
          <w:caps/>
          <w:u w:color="FF0000"/>
        </w:rPr>
        <w:t>Ā</w:t>
      </w:r>
      <w:r>
        <w:rPr>
          <w:rFonts w:ascii="Times New Roman" w:hAnsi="Times New Roman"/>
          <w:b/>
          <w:bCs/>
          <w:caps/>
          <w:u w:color="FF0000"/>
        </w:rPr>
        <w:t>M UZTUR</w:t>
      </w:r>
      <w:r>
        <w:rPr>
          <w:rFonts w:ascii="Times New Roman" w:hAnsi="Times New Roman"/>
          <w:b/>
          <w:bCs/>
          <w:caps/>
          <w:u w:color="FF0000"/>
        </w:rPr>
        <w:t>ĒŠ</w:t>
      </w:r>
      <w:r>
        <w:rPr>
          <w:rFonts w:ascii="Times New Roman" w:hAnsi="Times New Roman"/>
          <w:b/>
          <w:bCs/>
          <w:caps/>
          <w:u w:color="FF0000"/>
        </w:rPr>
        <w:t>ANA</w:t>
      </w:r>
      <w:r>
        <w:rPr>
          <w:rFonts w:ascii="Times New Roman" w:hAnsi="Times New Roman"/>
          <w:b/>
          <w:bCs/>
          <w:caps/>
        </w:rPr>
        <w:t>”</w:t>
      </w:r>
    </w:p>
    <w:p w14:paraId="4E0C4601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14:paraId="47E660CA" w14:textId="77777777" w:rsidR="00025BD7" w:rsidRDefault="00A737F4">
      <w:pPr>
        <w:pStyle w:val="BodyA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Identifik</w:t>
      </w:r>
      <w:r>
        <w:rPr>
          <w:rFonts w:ascii="Times New Roman" w:hAnsi="Times New Roman"/>
          <w:b/>
          <w:bCs/>
        </w:rPr>
        <w:t>ā</w:t>
      </w:r>
      <w:r>
        <w:rPr>
          <w:rFonts w:ascii="Times New Roman" w:hAnsi="Times New Roman"/>
          <w:b/>
          <w:bCs/>
        </w:rPr>
        <w:t>cijas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numurs</w:t>
      </w:r>
      <w:proofErr w:type="spellEnd"/>
      <w:r>
        <w:rPr>
          <w:rFonts w:ascii="Times New Roman" w:hAnsi="Times New Roman"/>
          <w:b/>
          <w:bCs/>
        </w:rPr>
        <w:t xml:space="preserve"> DOC 2020/2</w:t>
      </w:r>
    </w:p>
    <w:p w14:paraId="6C1C09B6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AAD6D47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A45EE79" w14:textId="77777777" w:rsidR="00025BD7" w:rsidRDefault="00A737F4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NOLIKUMS</w:t>
      </w:r>
    </w:p>
    <w:p w14:paraId="27DA5BD8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7F0236AC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12F85016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5B25092C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6DDCB21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5C68B46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CD9F7E9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1088CAC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00972F5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58BFDFD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69BBCB6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FA357DF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86F0A55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6EC56B1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3C688C9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27A619B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BFF684E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0512883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48C21ED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EFE5000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D4FCDBD" w14:textId="77777777" w:rsidR="00025BD7" w:rsidRDefault="00A737F4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u w:color="FF0000"/>
        </w:rPr>
      </w:pPr>
      <w:r>
        <w:rPr>
          <w:rFonts w:ascii="Times New Roman" w:hAnsi="Times New Roman"/>
        </w:rPr>
        <w:t>Daugavpils, 2</w:t>
      </w:r>
      <w:r>
        <w:rPr>
          <w:rFonts w:ascii="Times New Roman" w:hAnsi="Times New Roman"/>
          <w:u w:color="FF0000"/>
        </w:rPr>
        <w:t>0</w:t>
      </w:r>
      <w:bookmarkEnd w:id="0"/>
      <w:r>
        <w:rPr>
          <w:rFonts w:ascii="Times New Roman" w:hAnsi="Times New Roman"/>
          <w:u w:color="FF0000"/>
        </w:rPr>
        <w:t>20</w:t>
      </w:r>
    </w:p>
    <w:p w14:paraId="2994BF47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A7AC4C2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2DB28A1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CB2A6BF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CB3A356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28DEBB0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997A9C9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A595E9C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3D5DCFF" w14:textId="77777777" w:rsidR="00025BD7" w:rsidRDefault="00A737F4" w:rsidP="00CF7E5C">
      <w:pPr>
        <w:pStyle w:val="BodyA"/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I. </w:t>
      </w:r>
      <w:r>
        <w:rPr>
          <w:rFonts w:ascii="Times New Roman" w:hAnsi="Times New Roman"/>
          <w:b/>
          <w:bCs/>
          <w:lang w:val="it-IT"/>
        </w:rPr>
        <w:t>Visp</w:t>
      </w:r>
      <w:proofErr w:type="spellStart"/>
      <w:r>
        <w:rPr>
          <w:rFonts w:ascii="Times New Roman" w:hAnsi="Times New Roman"/>
          <w:b/>
          <w:bCs/>
        </w:rPr>
        <w:t>ā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  <w:bCs/>
        </w:rPr>
        <w:t>ī</w:t>
      </w:r>
      <w:r>
        <w:rPr>
          <w:rFonts w:ascii="Times New Roman" w:hAnsi="Times New Roman"/>
          <w:b/>
          <w:bCs/>
        </w:rPr>
        <w:t>g</w:t>
      </w:r>
      <w:r>
        <w:rPr>
          <w:rFonts w:ascii="Times New Roman" w:hAnsi="Times New Roman"/>
          <w:b/>
          <w:bCs/>
        </w:rPr>
        <w:t>ā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en-US"/>
        </w:rPr>
        <w:t>inform</w:t>
      </w:r>
      <w:proofErr w:type="spellStart"/>
      <w:r>
        <w:rPr>
          <w:rFonts w:ascii="Times New Roman" w:hAnsi="Times New Roman"/>
          <w:b/>
          <w:bCs/>
        </w:rPr>
        <w:t>ā</w:t>
      </w:r>
      <w:r>
        <w:rPr>
          <w:rFonts w:ascii="Times New Roman" w:hAnsi="Times New Roman"/>
          <w:b/>
          <w:bCs/>
        </w:rPr>
        <w:t>cija</w:t>
      </w:r>
      <w:proofErr w:type="spellEnd"/>
    </w:p>
    <w:p w14:paraId="7E8C06BD" w14:textId="77777777" w:rsidR="00025BD7" w:rsidRDefault="00A737F4">
      <w:pPr>
        <w:pStyle w:val="BodyA"/>
        <w:numPr>
          <w:ilvl w:val="0"/>
          <w:numId w:val="2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Ref274582254"/>
      <w:proofErr w:type="spellStart"/>
      <w:r>
        <w:rPr>
          <w:rFonts w:ascii="Times New Roman" w:hAnsi="Times New Roman"/>
        </w:rPr>
        <w:t>Cenu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aptaujas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identifik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cijas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Nr. DOC 2020/2</w:t>
      </w:r>
    </w:p>
    <w:p w14:paraId="5CEB7446" w14:textId="77777777" w:rsidR="00025BD7" w:rsidRDefault="00A737F4">
      <w:pPr>
        <w:pStyle w:val="BodyA"/>
        <w:numPr>
          <w:ilvl w:val="0"/>
          <w:numId w:val="2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SIA </w:t>
      </w:r>
      <w:r>
        <w:rPr>
          <w:rFonts w:ascii="Times New Roman" w:hAnsi="Times New Roman"/>
          <w:b/>
          <w:bCs/>
        </w:rPr>
        <w:t>„</w:t>
      </w:r>
      <w:r>
        <w:rPr>
          <w:rFonts w:ascii="Times New Roman" w:hAnsi="Times New Roman"/>
          <w:b/>
          <w:bCs/>
        </w:rPr>
        <w:t xml:space="preserve">Daugavpils </w:t>
      </w:r>
      <w:proofErr w:type="spellStart"/>
      <w:r>
        <w:rPr>
          <w:rFonts w:ascii="Times New Roman" w:hAnsi="Times New Roman"/>
          <w:b/>
          <w:bCs/>
        </w:rPr>
        <w:t>Olimpiskais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centrs</w:t>
      </w:r>
      <w:proofErr w:type="spellEnd"/>
      <w:r>
        <w:rPr>
          <w:rFonts w:ascii="Times New Roman" w:hAnsi="Times New Roman"/>
          <w:b/>
          <w:bCs/>
        </w:rPr>
        <w:t xml:space="preserve">“ </w:t>
      </w:r>
      <w:proofErr w:type="spellStart"/>
      <w:r>
        <w:rPr>
          <w:rFonts w:ascii="Times New Roman" w:hAnsi="Times New Roman"/>
          <w:b/>
          <w:bCs/>
        </w:rPr>
        <w:t>nav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</w:rPr>
        <w:t>as</w:t>
      </w:r>
      <w:r>
        <w:rPr>
          <w:rFonts w:ascii="Times New Roman" w:hAnsi="Times New Roman"/>
          <w:b/>
          <w:bCs/>
        </w:rPr>
        <w:t>ū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</w:rPr>
        <w:t>ī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</w:rPr>
        <w:t>ā</w:t>
      </w:r>
      <w:r>
        <w:rPr>
          <w:rFonts w:ascii="Times New Roman" w:hAnsi="Times New Roman"/>
          <w:b/>
          <w:bCs/>
        </w:rPr>
        <w:t>js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Publisko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iepirkumu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likuma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izpratn</w:t>
      </w:r>
      <w:r>
        <w:rPr>
          <w:rFonts w:ascii="Times New Roman" w:hAnsi="Times New Roman"/>
          <w:b/>
          <w:bCs/>
        </w:rPr>
        <w:t>ē</w:t>
      </w:r>
      <w:proofErr w:type="spellEnd"/>
      <w:r>
        <w:rPr>
          <w:rFonts w:ascii="Times New Roman" w:hAnsi="Times New Roman"/>
          <w:b/>
          <w:bCs/>
        </w:rPr>
        <w:t xml:space="preserve">. </w:t>
      </w:r>
      <w:proofErr w:type="spellStart"/>
      <w:r>
        <w:rPr>
          <w:rFonts w:ascii="Times New Roman" w:hAnsi="Times New Roman"/>
          <w:b/>
          <w:bCs/>
        </w:rPr>
        <w:t>Cenu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aptauja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tiek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  <w:bCs/>
        </w:rPr>
        <w:t>ī</w:t>
      </w:r>
      <w:r>
        <w:rPr>
          <w:rFonts w:ascii="Times New Roman" w:hAnsi="Times New Roman"/>
          <w:b/>
          <w:bCs/>
        </w:rPr>
        <w:t>kota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piel</w:t>
      </w:r>
      <w:r>
        <w:rPr>
          <w:rFonts w:ascii="Times New Roman" w:hAnsi="Times New Roman"/>
          <w:b/>
          <w:bCs/>
        </w:rPr>
        <w:t>ī</w:t>
      </w:r>
      <w:r>
        <w:rPr>
          <w:rFonts w:ascii="Times New Roman" w:hAnsi="Times New Roman"/>
          <w:b/>
          <w:bCs/>
        </w:rPr>
        <w:t>dzinot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cenu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aptaujas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pras</w:t>
      </w:r>
      <w:r>
        <w:rPr>
          <w:rFonts w:ascii="Times New Roman" w:hAnsi="Times New Roman"/>
          <w:b/>
          <w:bCs/>
        </w:rPr>
        <w:t>ī</w:t>
      </w:r>
      <w:r>
        <w:rPr>
          <w:rFonts w:ascii="Times New Roman" w:hAnsi="Times New Roman"/>
          <w:b/>
          <w:bCs/>
        </w:rPr>
        <w:t>bas</w:t>
      </w:r>
      <w:proofErr w:type="spellEnd"/>
      <w:r>
        <w:rPr>
          <w:rFonts w:ascii="Times New Roman" w:hAnsi="Times New Roman"/>
          <w:b/>
          <w:bCs/>
        </w:rPr>
        <w:t xml:space="preserve"> PIL 9. panta </w:t>
      </w:r>
      <w:proofErr w:type="spellStart"/>
      <w:r>
        <w:rPr>
          <w:rFonts w:ascii="Times New Roman" w:hAnsi="Times New Roman"/>
          <w:b/>
          <w:bCs/>
        </w:rPr>
        <w:t>pras</w:t>
      </w:r>
      <w:r>
        <w:rPr>
          <w:rFonts w:ascii="Times New Roman" w:hAnsi="Times New Roman"/>
          <w:b/>
          <w:bCs/>
        </w:rPr>
        <w:t>ī</w:t>
      </w:r>
      <w:r>
        <w:rPr>
          <w:rFonts w:ascii="Times New Roman" w:hAnsi="Times New Roman"/>
          <w:b/>
          <w:bCs/>
        </w:rPr>
        <w:t>b</w:t>
      </w:r>
      <w:r>
        <w:rPr>
          <w:rFonts w:ascii="Times New Roman" w:hAnsi="Times New Roman"/>
          <w:b/>
          <w:bCs/>
        </w:rPr>
        <w:t>ā</w:t>
      </w:r>
      <w:r>
        <w:rPr>
          <w:rFonts w:ascii="Times New Roman" w:hAnsi="Times New Roman"/>
          <w:b/>
          <w:bCs/>
        </w:rPr>
        <w:t>m</w:t>
      </w:r>
      <w:proofErr w:type="spellEnd"/>
      <w:r>
        <w:rPr>
          <w:rFonts w:ascii="Times New Roman" w:hAnsi="Times New Roman"/>
          <w:b/>
          <w:bCs/>
        </w:rPr>
        <w:t>.</w:t>
      </w:r>
    </w:p>
    <w:p w14:paraId="4FD885C2" w14:textId="77777777" w:rsidR="00025BD7" w:rsidRDefault="00A737F4">
      <w:pPr>
        <w:pStyle w:val="BodyA"/>
        <w:numPr>
          <w:ilvl w:val="0"/>
          <w:numId w:val="2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Inform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cija</w:t>
      </w:r>
      <w:proofErr w:type="spellEnd"/>
      <w:r>
        <w:rPr>
          <w:rFonts w:ascii="Times New Roman" w:hAnsi="Times New Roman"/>
        </w:rPr>
        <w:t xml:space="preserve"> par </w:t>
      </w:r>
      <w:proofErr w:type="spellStart"/>
      <w:r>
        <w:rPr>
          <w:rFonts w:ascii="Times New Roman" w:hAnsi="Times New Roman"/>
        </w:rPr>
        <w:t>Pas</w:t>
      </w:r>
      <w:r>
        <w:rPr>
          <w:rFonts w:ascii="Times New Roman" w:hAnsi="Times New Roman"/>
        </w:rPr>
        <w:t>ū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ju</w:t>
      </w:r>
      <w:proofErr w:type="spellEnd"/>
      <w:r>
        <w:rPr>
          <w:rFonts w:ascii="Times New Roman" w:hAnsi="Times New Roman"/>
          <w:lang w:val="it-IT"/>
        </w:rPr>
        <w:t>:</w:t>
      </w:r>
    </w:p>
    <w:tbl>
      <w:tblPr>
        <w:tblW w:w="982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34"/>
        <w:gridCol w:w="6695"/>
      </w:tblGrid>
      <w:tr w:rsidR="00025BD7" w14:paraId="29506856" w14:textId="77777777">
        <w:trPr>
          <w:trHeight w:val="37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045A2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C2FBD" w14:textId="77777777" w:rsidR="00025BD7" w:rsidRDefault="00A737F4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SIA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Daugavpils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Olimpiskais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centrs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025BD7" w14:paraId="3251379C" w14:textId="77777777">
        <w:trPr>
          <w:trHeight w:val="37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F7CB1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sz w:val="24"/>
                <w:szCs w:val="24"/>
              </w:rPr>
              <w:t>ģ</w:t>
            </w:r>
            <w:r>
              <w:rPr>
                <w:rFonts w:ascii="Times New Roman" w:hAnsi="Times New Roman"/>
                <w:sz w:val="24"/>
                <w:szCs w:val="24"/>
              </w:rPr>
              <w:t>istr</w:t>
            </w: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</w:rPr>
              <w:t>cijas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numurs</w:t>
            </w:r>
            <w:proofErr w:type="spellEnd"/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F56C9" w14:textId="77777777" w:rsidR="00025BD7" w:rsidRDefault="00A737F4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LV40003244634</w:t>
            </w:r>
          </w:p>
        </w:tc>
      </w:tr>
      <w:tr w:rsidR="00025BD7" w14:paraId="6CEE4FFF" w14:textId="77777777">
        <w:trPr>
          <w:trHeight w:val="37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F264C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Juridisk</w:t>
            </w: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D2E84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Rai</w:t>
            </w:r>
            <w:r>
              <w:rPr>
                <w:rFonts w:ascii="Times New Roman" w:hAnsi="Times New Roman"/>
                <w:sz w:val="24"/>
                <w:szCs w:val="24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31, Daugavpils, LV-5401</w:t>
            </w:r>
          </w:p>
        </w:tc>
      </w:tr>
      <w:tr w:rsidR="00025BD7" w14:paraId="34C1B538" w14:textId="77777777">
        <w:trPr>
          <w:trHeight w:val="37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FE5DF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Faktisk</w:t>
            </w: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255C7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Stadiona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 Daugavpils, LV-5401</w:t>
            </w:r>
          </w:p>
        </w:tc>
      </w:tr>
      <w:tr w:rsidR="00025BD7" w14:paraId="4045FD87" w14:textId="77777777">
        <w:trPr>
          <w:trHeight w:val="67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1FDFD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Kontaktpersona</w:t>
            </w:r>
            <w:proofErr w:type="spellEnd"/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981D2" w14:textId="77777777" w:rsidR="00025BD7" w:rsidRDefault="00A737F4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Daugavpils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Olimpisk</w:t>
            </w: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valdes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loceklis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Vladimirs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</w:rPr>
              <w:t>teinbergs</w:t>
            </w:r>
            <w:proofErr w:type="spellEnd"/>
          </w:p>
        </w:tc>
      </w:tr>
      <w:tr w:rsidR="00025BD7" w14:paraId="49398903" w14:textId="77777777">
        <w:trPr>
          <w:trHeight w:val="37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BEC46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</w:rPr>
              <w:t>lrunis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fakss</w:t>
            </w:r>
            <w:proofErr w:type="spellEnd"/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4172A" w14:textId="77777777" w:rsidR="00025BD7" w:rsidRDefault="00A737F4">
            <w:r>
              <w:t>37122007546</w:t>
            </w:r>
          </w:p>
        </w:tc>
      </w:tr>
      <w:tr w:rsidR="00025BD7" w14:paraId="79748C37" w14:textId="77777777">
        <w:trPr>
          <w:trHeight w:val="37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A215D" w14:textId="77777777" w:rsidR="00025BD7" w:rsidRDefault="00A737F4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Elektronisk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ECE7F" w14:textId="77777777" w:rsidR="00025BD7" w:rsidRDefault="00A737F4">
            <w:hyperlink r:id="rId7" w:history="1">
              <w:r>
                <w:rPr>
                  <w:rStyle w:val="Hyperlink0"/>
                  <w:rFonts w:eastAsia="Arial Unicode MS"/>
                </w:rPr>
                <w:t>vladimirs.steinbergs@daugavpilsoc.lv</w:t>
              </w:r>
            </w:hyperlink>
          </w:p>
        </w:tc>
      </w:tr>
    </w:tbl>
    <w:p w14:paraId="07340F06" w14:textId="77777777" w:rsidR="00025BD7" w:rsidRDefault="00025BD7">
      <w:pPr>
        <w:pStyle w:val="BodyA"/>
        <w:widowControl w:val="0"/>
        <w:numPr>
          <w:ilvl w:val="0"/>
          <w:numId w:val="3"/>
        </w:numPr>
        <w:suppressAutoHyphens/>
        <w:spacing w:before="60" w:after="60" w:line="240" w:lineRule="auto"/>
        <w:rPr>
          <w:rFonts w:ascii="Times New Roman" w:eastAsia="Times New Roman" w:hAnsi="Times New Roman" w:cs="Times New Roman"/>
        </w:rPr>
      </w:pPr>
    </w:p>
    <w:p w14:paraId="7331022A" w14:textId="77777777" w:rsidR="00025BD7" w:rsidRDefault="00A737F4">
      <w:pPr>
        <w:pStyle w:val="BodyA"/>
        <w:numPr>
          <w:ilvl w:val="0"/>
          <w:numId w:val="4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Pretendents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nav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ties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nl-NL"/>
        </w:rPr>
        <w:t>gs iesniegt pied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variantus</w:t>
      </w:r>
      <w:proofErr w:type="spellEnd"/>
      <w:r>
        <w:rPr>
          <w:rStyle w:val="None"/>
          <w:rFonts w:ascii="Times New Roman" w:hAnsi="Times New Roman"/>
        </w:rPr>
        <w:t>.</w:t>
      </w:r>
    </w:p>
    <w:p w14:paraId="3A2CECCF" w14:textId="77777777" w:rsidR="00025BD7" w:rsidRDefault="00A737F4">
      <w:pPr>
        <w:pStyle w:val="BodyA"/>
        <w:numPr>
          <w:ilvl w:val="0"/>
          <w:numId w:val="5"/>
        </w:numPr>
        <w:suppressAutoHyphens/>
        <w:spacing w:before="60" w:after="60" w:line="240" w:lineRule="auto"/>
        <w:jc w:val="both"/>
        <w:rPr>
          <w:rFonts w:ascii="Times New Roman" w:hAnsi="Times New Roman"/>
          <w:lang w:val="fr-FR"/>
        </w:rPr>
      </w:pPr>
      <w:proofErr w:type="spellStart"/>
      <w:r>
        <w:rPr>
          <w:rStyle w:val="None"/>
          <w:rFonts w:ascii="Times New Roman" w:hAnsi="Times New Roman"/>
          <w:lang w:val="fr-FR"/>
        </w:rPr>
        <w:t>Nosac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jumi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pt-PT"/>
        </w:rPr>
        <w:t>s inform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aizsardz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bai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nl-NL"/>
        </w:rPr>
        <w:t>js nodevis pieg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kop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tehniskaj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da-DK"/>
        </w:rPr>
        <w:t>m specifik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proced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ras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laik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– </w:t>
      </w:r>
      <w:proofErr w:type="spellStart"/>
      <w:r>
        <w:rPr>
          <w:rStyle w:val="None"/>
          <w:rFonts w:ascii="Times New Roman" w:hAnsi="Times New Roman"/>
        </w:rPr>
        <w:t>nav</w:t>
      </w:r>
      <w:proofErr w:type="spellEnd"/>
      <w:r>
        <w:rPr>
          <w:rStyle w:val="None"/>
          <w:rFonts w:ascii="Times New Roman" w:hAnsi="Times New Roman"/>
        </w:rPr>
        <w:t xml:space="preserve">. </w:t>
      </w:r>
    </w:p>
    <w:p w14:paraId="68859C3C" w14:textId="77777777" w:rsidR="00025BD7" w:rsidRDefault="00A737F4">
      <w:pPr>
        <w:pStyle w:val="BodyA"/>
        <w:numPr>
          <w:ilvl w:val="0"/>
          <w:numId w:val="5"/>
        </w:numPr>
        <w:suppressAutoHyphens/>
        <w:spacing w:before="60" w:after="60" w:line="240" w:lineRule="auto"/>
        <w:jc w:val="both"/>
        <w:rPr>
          <w:rFonts w:ascii="Times New Roman" w:hAnsi="Times New Roman"/>
          <w:lang w:val="it-IT"/>
        </w:rPr>
      </w:pPr>
      <w:r>
        <w:rPr>
          <w:rStyle w:val="None"/>
          <w:rFonts w:ascii="Times New Roman" w:hAnsi="Times New Roman"/>
          <w:lang w:val="it-IT"/>
        </w:rPr>
        <w:t>Pazi</w:t>
      </w:r>
      <w:proofErr w:type="spellStart"/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ojot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guma sl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g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inform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kandid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tus un </w:t>
      </w:r>
      <w:proofErr w:type="spellStart"/>
      <w:r>
        <w:rPr>
          <w:rStyle w:val="None"/>
          <w:rFonts w:ascii="Times New Roman" w:hAnsi="Times New Roman"/>
          <w:lang w:val="es-ES_tradnl"/>
        </w:rPr>
        <w:t>pretendentus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, </w:t>
      </w:r>
      <w:proofErr w:type="spellStart"/>
      <w:r>
        <w:rPr>
          <w:rStyle w:val="None"/>
          <w:rFonts w:ascii="Times New Roman" w:hAnsi="Times New Roman"/>
          <w:lang w:val="es-ES_tradnl"/>
        </w:rPr>
        <w:t>pas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nav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ties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fr-FR"/>
        </w:rPr>
        <w:t>gs</w:t>
      </w:r>
      <w:proofErr w:type="spellEnd"/>
      <w:r>
        <w:rPr>
          <w:rStyle w:val="None"/>
          <w:rFonts w:ascii="Times New Roman" w:hAnsi="Times New Roman"/>
          <w:lang w:val="fr-FR"/>
        </w:rPr>
        <w:t xml:space="preserve"> </w:t>
      </w:r>
      <w:proofErr w:type="spellStart"/>
      <w:r>
        <w:rPr>
          <w:rStyle w:val="None"/>
          <w:rFonts w:ascii="Times New Roman" w:hAnsi="Times New Roman"/>
          <w:lang w:val="fr-FR"/>
        </w:rPr>
        <w:t>atkl</w:t>
      </w:r>
      <w:proofErr w:type="spellEnd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fr-FR"/>
        </w:rPr>
        <w:t xml:space="preserve">t </w:t>
      </w:r>
      <w:proofErr w:type="spellStart"/>
      <w:r>
        <w:rPr>
          <w:rStyle w:val="None"/>
          <w:rFonts w:ascii="Times New Roman" w:hAnsi="Times New Roman"/>
          <w:lang w:val="fr-FR"/>
        </w:rPr>
        <w:t>inform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komercnosl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pt-PT"/>
        </w:rPr>
        <w:t>pumu vai konfidenci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lu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inform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nodevu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citi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kandid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it-IT"/>
        </w:rPr>
        <w:t>ti un pretendenti.</w:t>
      </w:r>
    </w:p>
    <w:p w14:paraId="68C79E3C" w14:textId="77777777" w:rsidR="00025BD7" w:rsidRDefault="00A737F4">
      <w:pPr>
        <w:pStyle w:val="BodyA"/>
        <w:tabs>
          <w:tab w:val="left" w:pos="1421"/>
        </w:tabs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b/>
          <w:bCs/>
        </w:rPr>
        <w:t xml:space="preserve">II. </w:t>
      </w:r>
      <w:proofErr w:type="spellStart"/>
      <w:r>
        <w:rPr>
          <w:rStyle w:val="None"/>
          <w:rFonts w:ascii="Times New Roman" w:hAnsi="Times New Roman"/>
          <w:b/>
          <w:bCs/>
        </w:rPr>
        <w:t>Cenu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aptaujas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priek</w:t>
      </w:r>
      <w:r>
        <w:rPr>
          <w:rStyle w:val="None"/>
          <w:rFonts w:ascii="Times New Roman" w:hAnsi="Times New Roman"/>
          <w:b/>
          <w:bCs/>
        </w:rPr>
        <w:t>š</w:t>
      </w:r>
      <w:proofErr w:type="spellEnd"/>
      <w:r>
        <w:rPr>
          <w:rStyle w:val="None"/>
          <w:rFonts w:ascii="Times New Roman" w:hAnsi="Times New Roman"/>
          <w:b/>
          <w:bCs/>
          <w:lang w:val="it-IT"/>
        </w:rPr>
        <w:t>meta apraksts, apjoms, atbilsto</w:t>
      </w:r>
      <w:proofErr w:type="spellStart"/>
      <w:r>
        <w:rPr>
          <w:rStyle w:val="None"/>
          <w:rFonts w:ascii="Times New Roman" w:hAnsi="Times New Roman"/>
          <w:b/>
          <w:bCs/>
        </w:rPr>
        <w:t>šā</w:t>
      </w:r>
      <w:r>
        <w:rPr>
          <w:rStyle w:val="None"/>
          <w:rFonts w:ascii="Times New Roman" w:hAnsi="Times New Roman"/>
          <w:b/>
          <w:bCs/>
          <w:lang w:val="fr-FR"/>
        </w:rPr>
        <w:t>kais</w:t>
      </w:r>
      <w:proofErr w:type="spellEnd"/>
      <w:r>
        <w:rPr>
          <w:rStyle w:val="None"/>
          <w:rFonts w:ascii="Times New Roman" w:hAnsi="Times New Roman"/>
          <w:b/>
          <w:bCs/>
          <w:lang w:val="fr-FR"/>
        </w:rPr>
        <w:t xml:space="preserve"> CPV </w:t>
      </w:r>
      <w:proofErr w:type="spellStart"/>
      <w:r>
        <w:rPr>
          <w:rStyle w:val="None"/>
          <w:rFonts w:ascii="Times New Roman" w:hAnsi="Times New Roman"/>
          <w:b/>
          <w:bCs/>
          <w:lang w:val="fr-FR"/>
        </w:rPr>
        <w:t>kods</w:t>
      </w:r>
      <w:proofErr w:type="spellEnd"/>
      <w:r>
        <w:rPr>
          <w:rStyle w:val="None"/>
          <w:rFonts w:ascii="Times New Roman" w:hAnsi="Times New Roman"/>
          <w:b/>
          <w:bCs/>
          <w:lang w:val="fr-FR"/>
        </w:rPr>
        <w:t xml:space="preserve"> un da</w:t>
      </w:r>
      <w:proofErr w:type="spellStart"/>
      <w:r>
        <w:rPr>
          <w:rStyle w:val="None"/>
          <w:rFonts w:ascii="Times New Roman" w:hAnsi="Times New Roman"/>
          <w:b/>
          <w:bCs/>
        </w:rPr>
        <w:t>ļ</w:t>
      </w:r>
      <w:r>
        <w:rPr>
          <w:rStyle w:val="None"/>
          <w:rFonts w:ascii="Times New Roman" w:hAnsi="Times New Roman"/>
          <w:b/>
          <w:bCs/>
        </w:rPr>
        <w:t>as</w:t>
      </w:r>
      <w:proofErr w:type="spellEnd"/>
    </w:p>
    <w:p w14:paraId="4D0E47FA" w14:textId="77777777" w:rsidR="00025BD7" w:rsidRDefault="00A737F4">
      <w:pPr>
        <w:pStyle w:val="BodyA"/>
        <w:numPr>
          <w:ilvl w:val="0"/>
          <w:numId w:val="6"/>
        </w:numPr>
        <w:suppressAutoHyphens/>
        <w:spacing w:after="8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  <w:b/>
          <w:bCs/>
        </w:rPr>
        <w:t>Cenu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aptaujas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priek</w:t>
      </w:r>
      <w:r>
        <w:rPr>
          <w:rStyle w:val="None"/>
          <w:rFonts w:ascii="Times New Roman" w:hAnsi="Times New Roman"/>
          <w:b/>
          <w:bCs/>
        </w:rPr>
        <w:t>š</w:t>
      </w:r>
      <w:r>
        <w:rPr>
          <w:rStyle w:val="None"/>
          <w:rFonts w:ascii="Times New Roman" w:hAnsi="Times New Roman"/>
          <w:b/>
          <w:bCs/>
        </w:rPr>
        <w:t>mets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Sint</w:t>
      </w:r>
      <w:r>
        <w:rPr>
          <w:rStyle w:val="None"/>
          <w:rFonts w:ascii="Times New Roman" w:hAnsi="Times New Roman"/>
          <w:u w:color="FF0000"/>
        </w:rPr>
        <w:t>ē</w:t>
      </w:r>
      <w:r>
        <w:rPr>
          <w:rStyle w:val="None"/>
          <w:rFonts w:ascii="Times New Roman" w:hAnsi="Times New Roman"/>
          <w:u w:color="FF0000"/>
        </w:rPr>
        <w:t>tisk</w:t>
      </w:r>
      <w:r>
        <w:rPr>
          <w:rStyle w:val="None"/>
          <w:rFonts w:ascii="Times New Roman" w:hAnsi="Times New Roman"/>
          <w:u w:color="FF0000"/>
        </w:rPr>
        <w:t>ā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futbola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laukuma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seguma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ar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gumijas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granul</w:t>
      </w:r>
      <w:r>
        <w:rPr>
          <w:rStyle w:val="None"/>
          <w:rFonts w:ascii="Times New Roman" w:hAnsi="Times New Roman"/>
          <w:u w:color="FF0000"/>
        </w:rPr>
        <w:t>ā</w:t>
      </w:r>
      <w:r>
        <w:rPr>
          <w:rStyle w:val="None"/>
          <w:rFonts w:ascii="Times New Roman" w:hAnsi="Times New Roman"/>
          <w:u w:color="FF0000"/>
        </w:rPr>
        <w:t>m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uztur</w:t>
      </w:r>
      <w:r>
        <w:rPr>
          <w:rStyle w:val="None"/>
          <w:rFonts w:ascii="Times New Roman" w:hAnsi="Times New Roman"/>
          <w:u w:color="FF0000"/>
        </w:rPr>
        <w:t>ēš</w:t>
      </w:r>
      <w:r>
        <w:rPr>
          <w:rStyle w:val="None"/>
          <w:rFonts w:ascii="Times New Roman" w:hAnsi="Times New Roman"/>
          <w:u w:color="FF0000"/>
        </w:rPr>
        <w:t>ana</w:t>
      </w:r>
      <w:proofErr w:type="spellEnd"/>
    </w:p>
    <w:p w14:paraId="37EC160A" w14:textId="77777777" w:rsidR="00025BD7" w:rsidRDefault="00A737F4">
      <w:pPr>
        <w:pStyle w:val="BodyA"/>
        <w:numPr>
          <w:ilvl w:val="0"/>
          <w:numId w:val="6"/>
        </w:numPr>
        <w:suppressAutoHyphens/>
        <w:spacing w:after="8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priek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meta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apjoms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apraksts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pievienotaj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tehniskaj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da-DK"/>
        </w:rPr>
        <w:t>specifik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</w:rPr>
        <w:t>(2.pielikums).</w:t>
      </w:r>
    </w:p>
    <w:p w14:paraId="77165DC3" w14:textId="77777777" w:rsidR="00025BD7" w:rsidRDefault="00A737F4">
      <w:pPr>
        <w:pStyle w:val="BodyA"/>
        <w:numPr>
          <w:ilvl w:val="0"/>
          <w:numId w:val="7"/>
        </w:numPr>
        <w:suppressAutoHyphens/>
        <w:spacing w:after="8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priek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  <w:lang w:val="fr-FR"/>
        </w:rPr>
        <w:t xml:space="preserve">mets </w:t>
      </w:r>
      <w:proofErr w:type="spellStart"/>
      <w:r>
        <w:rPr>
          <w:rStyle w:val="None"/>
          <w:rFonts w:ascii="Times New Roman" w:hAnsi="Times New Roman"/>
          <w:b/>
          <w:bCs/>
        </w:rPr>
        <w:t>nav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sadal</w:t>
      </w:r>
      <w:r>
        <w:rPr>
          <w:rStyle w:val="None"/>
          <w:rFonts w:ascii="Times New Roman" w:hAnsi="Times New Roman"/>
          <w:b/>
          <w:bCs/>
        </w:rPr>
        <w:t>ī</w:t>
      </w:r>
      <w:r>
        <w:rPr>
          <w:rStyle w:val="None"/>
          <w:rFonts w:ascii="Times New Roman" w:hAnsi="Times New Roman"/>
          <w:b/>
          <w:bCs/>
          <w:lang w:val="fr-FR"/>
        </w:rPr>
        <w:t>ts</w:t>
      </w:r>
      <w:proofErr w:type="spellEnd"/>
      <w:r>
        <w:rPr>
          <w:rStyle w:val="None"/>
          <w:rFonts w:ascii="Times New Roman" w:hAnsi="Times New Roman"/>
          <w:b/>
          <w:bCs/>
          <w:lang w:val="fr-FR"/>
        </w:rPr>
        <w:t xml:space="preserve"> da</w:t>
      </w:r>
      <w:proofErr w:type="spellStart"/>
      <w:r>
        <w:rPr>
          <w:rStyle w:val="None"/>
          <w:rFonts w:ascii="Times New Roman" w:hAnsi="Times New Roman"/>
          <w:b/>
          <w:bCs/>
        </w:rPr>
        <w:t>ļā</w:t>
      </w:r>
      <w:proofErr w:type="spellEnd"/>
      <w:r>
        <w:rPr>
          <w:rStyle w:val="None"/>
          <w:rFonts w:ascii="Times New Roman" w:hAnsi="Times New Roman"/>
          <w:b/>
          <w:bCs/>
          <w:lang w:val="pt-PT"/>
        </w:rPr>
        <w:t>s.</w:t>
      </w:r>
    </w:p>
    <w:p w14:paraId="301803C4" w14:textId="77777777" w:rsidR="00025BD7" w:rsidRDefault="00A737F4">
      <w:pPr>
        <w:pStyle w:val="BodyA"/>
        <w:numPr>
          <w:ilvl w:val="0"/>
          <w:numId w:val="7"/>
        </w:numPr>
        <w:suppressAutoHyphens/>
        <w:spacing w:after="8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Atbilsto</w:t>
      </w:r>
      <w:r>
        <w:rPr>
          <w:rFonts w:ascii="Times New Roman" w:hAnsi="Times New Roman"/>
        </w:rPr>
        <w:t>šā</w:t>
      </w:r>
      <w:r>
        <w:rPr>
          <w:rFonts w:ascii="Times New Roman" w:hAnsi="Times New Roman"/>
        </w:rPr>
        <w:t>kais</w:t>
      </w:r>
      <w:proofErr w:type="spellEnd"/>
      <w:r>
        <w:rPr>
          <w:rFonts w:ascii="Times New Roman" w:hAnsi="Times New Roman"/>
        </w:rPr>
        <w:t xml:space="preserve"> CPV </w:t>
      </w:r>
      <w:proofErr w:type="spellStart"/>
      <w:r>
        <w:rPr>
          <w:rFonts w:ascii="Times New Roman" w:hAnsi="Times New Roman"/>
        </w:rPr>
        <w:t>kods</w:t>
      </w:r>
      <w:proofErr w:type="spellEnd"/>
      <w:r>
        <w:rPr>
          <w:rFonts w:ascii="Times New Roman" w:hAnsi="Times New Roman"/>
        </w:rPr>
        <w:t>:</w:t>
      </w:r>
      <w:r>
        <w:rPr>
          <w:rStyle w:val="None"/>
          <w:rFonts w:ascii="Times New Roman" w:hAnsi="Times New Roman"/>
          <w:b/>
          <w:bCs/>
        </w:rPr>
        <w:t xml:space="preserve"> 77320000-9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sporta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laukumu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kop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anas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pakalpojumi</w:t>
      </w:r>
      <w:proofErr w:type="spellEnd"/>
      <w:r>
        <w:rPr>
          <w:rFonts w:ascii="Times New Roman" w:hAnsi="Times New Roman"/>
        </w:rPr>
        <w:t>).</w:t>
      </w:r>
    </w:p>
    <w:p w14:paraId="24554ED8" w14:textId="77777777" w:rsidR="00025BD7" w:rsidRDefault="00A737F4">
      <w:pPr>
        <w:pStyle w:val="BodyA"/>
        <w:suppressAutoHyphens/>
        <w:spacing w:before="240" w:after="24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 xml:space="preserve">III. </w:t>
      </w:r>
      <w:proofErr w:type="spellStart"/>
      <w:r>
        <w:rPr>
          <w:rStyle w:val="None"/>
          <w:rFonts w:ascii="Times New Roman" w:hAnsi="Times New Roman"/>
          <w:b/>
          <w:bCs/>
        </w:rPr>
        <w:t>Cenu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aptaujas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l</w:t>
      </w:r>
      <w:r>
        <w:rPr>
          <w:rStyle w:val="None"/>
          <w:rFonts w:ascii="Times New Roman" w:hAnsi="Times New Roman"/>
          <w:b/>
          <w:bCs/>
        </w:rPr>
        <w:t>ī</w:t>
      </w:r>
      <w:r>
        <w:rPr>
          <w:rStyle w:val="None"/>
          <w:rFonts w:ascii="Times New Roman" w:hAnsi="Times New Roman"/>
          <w:b/>
          <w:bCs/>
          <w:lang w:val="es-ES_tradnl"/>
        </w:rPr>
        <w:t>guma</w:t>
      </w:r>
      <w:proofErr w:type="spellEnd"/>
      <w:r>
        <w:rPr>
          <w:rStyle w:val="None"/>
          <w:rFonts w:ascii="Times New Roman" w:hAnsi="Times New Roman"/>
          <w:b/>
          <w:bCs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  <w:lang w:val="es-ES_tradnl"/>
        </w:rPr>
        <w:t>izpildes</w:t>
      </w:r>
      <w:proofErr w:type="spellEnd"/>
      <w:r>
        <w:rPr>
          <w:rStyle w:val="None"/>
          <w:rFonts w:ascii="Times New Roman" w:hAnsi="Times New Roman"/>
          <w:b/>
          <w:bCs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  <w:lang w:val="es-ES_tradnl"/>
        </w:rPr>
        <w:t>laiks</w:t>
      </w:r>
      <w:proofErr w:type="spellEnd"/>
      <w:r>
        <w:rPr>
          <w:rStyle w:val="None"/>
          <w:rFonts w:ascii="Times New Roman" w:hAnsi="Times New Roman"/>
          <w:b/>
          <w:bCs/>
          <w:lang w:val="es-ES_tradnl"/>
        </w:rPr>
        <w:t xml:space="preserve"> un </w:t>
      </w:r>
      <w:proofErr w:type="spellStart"/>
      <w:r>
        <w:rPr>
          <w:rStyle w:val="None"/>
          <w:rFonts w:ascii="Times New Roman" w:hAnsi="Times New Roman"/>
          <w:b/>
          <w:bCs/>
          <w:lang w:val="es-ES_tradnl"/>
        </w:rPr>
        <w:t>vieta</w:t>
      </w:r>
      <w:proofErr w:type="spellEnd"/>
    </w:p>
    <w:p w14:paraId="77BE89BC" w14:textId="77777777" w:rsidR="00025BD7" w:rsidRDefault="00A737F4">
      <w:pPr>
        <w:pStyle w:val="StyleStyle2Justified"/>
        <w:numPr>
          <w:ilvl w:val="0"/>
          <w:numId w:val="8"/>
        </w:numPr>
        <w:spacing w:before="120" w:after="0"/>
        <w:rPr>
          <w:sz w:val="22"/>
          <w:szCs w:val="22"/>
          <w:lang w:val="en-US"/>
        </w:rPr>
      </w:pPr>
      <w:proofErr w:type="spellStart"/>
      <w:r>
        <w:rPr>
          <w:rStyle w:val="None"/>
          <w:sz w:val="22"/>
          <w:szCs w:val="22"/>
          <w:lang w:val="en-US"/>
        </w:rPr>
        <w:t>Cenu</w:t>
      </w:r>
      <w:proofErr w:type="spellEnd"/>
      <w:r>
        <w:rPr>
          <w:rStyle w:val="None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sz w:val="22"/>
          <w:szCs w:val="22"/>
          <w:lang w:val="en-US"/>
        </w:rPr>
        <w:t>aptauja</w:t>
      </w:r>
      <w:proofErr w:type="spellEnd"/>
      <w:r>
        <w:rPr>
          <w:rStyle w:val="None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sz w:val="22"/>
          <w:szCs w:val="22"/>
          <w:lang w:val="en-US"/>
        </w:rPr>
        <w:t>paredz</w:t>
      </w:r>
      <w:proofErr w:type="spellEnd"/>
      <w:r>
        <w:rPr>
          <w:rStyle w:val="None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sz w:val="22"/>
          <w:szCs w:val="22"/>
          <w:lang w:val="en-US"/>
        </w:rPr>
        <w:t>lī</w:t>
      </w:r>
      <w:proofErr w:type="spellEnd"/>
      <w:r>
        <w:rPr>
          <w:rStyle w:val="None"/>
          <w:sz w:val="22"/>
          <w:szCs w:val="22"/>
          <w:lang w:val="pt-PT"/>
        </w:rPr>
        <w:t>guma sl</w:t>
      </w:r>
      <w:proofErr w:type="spellStart"/>
      <w:r>
        <w:rPr>
          <w:rStyle w:val="None"/>
          <w:sz w:val="22"/>
          <w:szCs w:val="22"/>
          <w:lang w:val="en-US"/>
        </w:rPr>
        <w:t>ēgšanu</w:t>
      </w:r>
      <w:proofErr w:type="spellEnd"/>
      <w:r>
        <w:rPr>
          <w:rStyle w:val="None"/>
          <w:sz w:val="22"/>
          <w:szCs w:val="22"/>
          <w:lang w:val="en-US"/>
        </w:rPr>
        <w:t xml:space="preserve">. </w:t>
      </w:r>
      <w:proofErr w:type="spellStart"/>
      <w:r>
        <w:rPr>
          <w:rStyle w:val="None"/>
          <w:sz w:val="22"/>
          <w:szCs w:val="22"/>
          <w:lang w:val="en-US"/>
        </w:rPr>
        <w:t>Cenu</w:t>
      </w:r>
      <w:proofErr w:type="spellEnd"/>
      <w:r>
        <w:rPr>
          <w:rStyle w:val="None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sz w:val="22"/>
          <w:szCs w:val="22"/>
          <w:lang w:val="en-US"/>
        </w:rPr>
        <w:t>aptaujas</w:t>
      </w:r>
      <w:proofErr w:type="spellEnd"/>
      <w:r>
        <w:rPr>
          <w:rStyle w:val="None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sz w:val="22"/>
          <w:szCs w:val="22"/>
          <w:lang w:val="en-US"/>
        </w:rPr>
        <w:t>līgumu</w:t>
      </w:r>
      <w:proofErr w:type="spellEnd"/>
      <w:r>
        <w:rPr>
          <w:rStyle w:val="None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sz w:val="22"/>
          <w:szCs w:val="22"/>
          <w:lang w:val="en-US"/>
        </w:rPr>
        <w:t>slē</w:t>
      </w:r>
      <w:r>
        <w:rPr>
          <w:rStyle w:val="None"/>
          <w:sz w:val="22"/>
          <w:szCs w:val="22"/>
          <w:lang w:val="fr-FR"/>
        </w:rPr>
        <w:t>gs</w:t>
      </w:r>
      <w:proofErr w:type="spellEnd"/>
      <w:r>
        <w:rPr>
          <w:rStyle w:val="None"/>
          <w:sz w:val="22"/>
          <w:szCs w:val="22"/>
          <w:lang w:val="fr-FR"/>
        </w:rPr>
        <w:t xml:space="preserve"> un </w:t>
      </w:r>
      <w:proofErr w:type="spellStart"/>
      <w:r>
        <w:rPr>
          <w:rStyle w:val="None"/>
          <w:sz w:val="22"/>
          <w:szCs w:val="22"/>
          <w:lang w:val="fr-FR"/>
        </w:rPr>
        <w:t>nor</w:t>
      </w:r>
      <w:r>
        <w:rPr>
          <w:rStyle w:val="None"/>
          <w:sz w:val="22"/>
          <w:szCs w:val="22"/>
          <w:lang w:val="en-US"/>
        </w:rPr>
        <w:t>ēķinus</w:t>
      </w:r>
      <w:proofErr w:type="spellEnd"/>
      <w:r>
        <w:rPr>
          <w:rStyle w:val="None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sz w:val="22"/>
          <w:szCs w:val="22"/>
          <w:lang w:val="en-US"/>
        </w:rPr>
        <w:t>veiks</w:t>
      </w:r>
      <w:proofErr w:type="spellEnd"/>
      <w:r>
        <w:rPr>
          <w:rStyle w:val="None"/>
          <w:sz w:val="22"/>
          <w:szCs w:val="22"/>
          <w:lang w:val="en-US"/>
        </w:rPr>
        <w:t xml:space="preserve"> SIA “Daugavpils </w:t>
      </w:r>
      <w:proofErr w:type="spellStart"/>
      <w:r>
        <w:rPr>
          <w:rStyle w:val="None"/>
          <w:sz w:val="22"/>
          <w:szCs w:val="22"/>
          <w:lang w:val="en-US"/>
        </w:rPr>
        <w:t>Olimpiskais</w:t>
      </w:r>
      <w:proofErr w:type="spellEnd"/>
      <w:r>
        <w:rPr>
          <w:rStyle w:val="None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sz w:val="22"/>
          <w:szCs w:val="22"/>
          <w:lang w:val="en-US"/>
        </w:rPr>
        <w:t>centrs</w:t>
      </w:r>
      <w:proofErr w:type="spellEnd"/>
      <w:r>
        <w:rPr>
          <w:rStyle w:val="None"/>
          <w:sz w:val="22"/>
          <w:szCs w:val="22"/>
          <w:lang w:val="en-US"/>
        </w:rPr>
        <w:t>”.</w:t>
      </w:r>
    </w:p>
    <w:p w14:paraId="63B6E642" w14:textId="77777777" w:rsidR="00025BD7" w:rsidRDefault="00A737F4">
      <w:pPr>
        <w:pStyle w:val="BodyA"/>
        <w:numPr>
          <w:ilvl w:val="0"/>
          <w:numId w:val="9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laiku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vietu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svar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pt-PT"/>
        </w:rPr>
        <w:t>kos nosac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jumus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paredz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da-DK"/>
        </w:rPr>
        <w:t>specifik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cija</w:t>
      </w:r>
      <w:proofErr w:type="spellEnd"/>
      <w:r>
        <w:rPr>
          <w:rStyle w:val="None"/>
          <w:rFonts w:ascii="Times New Roman" w:hAnsi="Times New Roman"/>
        </w:rPr>
        <w:t xml:space="preserve"> (2.pielikums)</w:t>
      </w:r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projekts</w:t>
      </w:r>
      <w:proofErr w:type="spellEnd"/>
      <w:r>
        <w:rPr>
          <w:rStyle w:val="None"/>
          <w:rFonts w:ascii="Times New Roman" w:hAnsi="Times New Roman"/>
        </w:rPr>
        <w:t xml:space="preserve"> (6.pielikums). </w:t>
      </w:r>
    </w:p>
    <w:p w14:paraId="7AAC60A4" w14:textId="77777777" w:rsidR="00025BD7" w:rsidRDefault="00A737F4">
      <w:pPr>
        <w:pStyle w:val="BodyA"/>
        <w:numPr>
          <w:ilvl w:val="0"/>
          <w:numId w:val="10"/>
        </w:numPr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Cenu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aptaujas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</w:rPr>
        <w:t>guma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izpildes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termi</w:t>
      </w:r>
      <w:r>
        <w:rPr>
          <w:rFonts w:ascii="Times New Roman" w:hAnsi="Times New Roman"/>
        </w:rPr>
        <w:t>ņš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no</w:t>
      </w:r>
      <w:proofErr w:type="spellEnd"/>
      <w:r>
        <w:rPr>
          <w:rFonts w:ascii="Times New Roman" w:hAnsi="Times New Roman"/>
        </w:rPr>
        <w:t xml:space="preserve"> 2020.gada 9.oktobra </w:t>
      </w:r>
      <w:proofErr w:type="spellStart"/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</w:rPr>
        <w:t>dz</w:t>
      </w:r>
      <w:proofErr w:type="spellEnd"/>
      <w:r>
        <w:rPr>
          <w:rFonts w:ascii="Times New Roman" w:hAnsi="Times New Roman"/>
        </w:rPr>
        <w:t xml:space="preserve"> 2023.gada 30.martam.</w:t>
      </w:r>
    </w:p>
    <w:p w14:paraId="42047EA5" w14:textId="77777777" w:rsidR="00025BD7" w:rsidRDefault="00A737F4">
      <w:pPr>
        <w:pStyle w:val="BodyA"/>
        <w:numPr>
          <w:ilvl w:val="0"/>
          <w:numId w:val="9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Cenu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aptauajs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</w:rPr>
        <w:t>guma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izpildes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vieta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Stadiona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iela</w:t>
      </w:r>
      <w:proofErr w:type="spellEnd"/>
      <w:r>
        <w:rPr>
          <w:rFonts w:ascii="Times New Roman" w:hAnsi="Times New Roman"/>
        </w:rPr>
        <w:t xml:space="preserve"> 1, Daugavpils.</w:t>
      </w:r>
    </w:p>
    <w:p w14:paraId="417B5E93" w14:textId="77777777" w:rsidR="00025BD7" w:rsidRDefault="00A737F4">
      <w:pPr>
        <w:pStyle w:val="BodyA"/>
        <w:numPr>
          <w:ilvl w:val="0"/>
          <w:numId w:val="9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tiks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sl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gts</w:t>
      </w:r>
      <w:proofErr w:type="spellEnd"/>
      <w:r>
        <w:rPr>
          <w:rStyle w:val="None"/>
          <w:rFonts w:ascii="Times New Roman" w:hAnsi="Times New Roman"/>
        </w:rPr>
        <w:t xml:space="preserve">, ja </w:t>
      </w:r>
      <w:proofErr w:type="spellStart"/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pieejami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nepiecie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amie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finan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dzek</w:t>
      </w:r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</w:rPr>
        <w:t>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izpildei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fr-FR"/>
        </w:rPr>
        <w:t>c pas</w:t>
      </w:r>
      <w:proofErr w:type="spellStart"/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uzaicin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pt-PT"/>
        </w:rPr>
        <w:t>juma pas</w:t>
      </w:r>
      <w:proofErr w:type="spellStart"/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noteiktaj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termi</w:t>
      </w:r>
      <w:r>
        <w:rPr>
          <w:rStyle w:val="None"/>
          <w:rFonts w:ascii="Times New Roman" w:hAnsi="Times New Roman"/>
        </w:rPr>
        <w:t>ņā</w:t>
      </w:r>
      <w:proofErr w:type="spellEnd"/>
      <w:r>
        <w:rPr>
          <w:rStyle w:val="None"/>
          <w:rFonts w:ascii="Times New Roman" w:hAnsi="Times New Roman"/>
        </w:rPr>
        <w:t>.</w:t>
      </w:r>
    </w:p>
    <w:p w14:paraId="34E8170D" w14:textId="77777777" w:rsidR="00025BD7" w:rsidRPr="00CF7E5C" w:rsidRDefault="00A737F4">
      <w:pPr>
        <w:pStyle w:val="ListParagraph"/>
        <w:suppressAutoHyphens/>
        <w:spacing w:before="240" w:after="240"/>
        <w:ind w:left="0"/>
        <w:jc w:val="center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de-DE"/>
        </w:rPr>
        <w:lastRenderedPageBreak/>
        <w:tab/>
      </w:r>
      <w:r>
        <w:rPr>
          <w:rStyle w:val="None"/>
          <w:b/>
          <w:bCs/>
          <w:sz w:val="22"/>
          <w:szCs w:val="22"/>
          <w:lang w:val="fr-FR"/>
        </w:rPr>
        <w:t>IV. Pied</w:t>
      </w:r>
      <w:proofErr w:type="spellStart"/>
      <w:r>
        <w:rPr>
          <w:rStyle w:val="None"/>
          <w:b/>
          <w:bCs/>
          <w:sz w:val="22"/>
          <w:szCs w:val="22"/>
          <w:lang w:val="en-US"/>
        </w:rPr>
        <w:t>āvājumu</w:t>
      </w:r>
      <w:proofErr w:type="spellEnd"/>
      <w:r>
        <w:rPr>
          <w:rStyle w:val="None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b/>
          <w:bCs/>
          <w:sz w:val="22"/>
          <w:szCs w:val="22"/>
          <w:lang w:val="en-US"/>
        </w:rPr>
        <w:t>iesniegš</w:t>
      </w:r>
      <w:r>
        <w:rPr>
          <w:rStyle w:val="None"/>
          <w:b/>
          <w:bCs/>
          <w:sz w:val="22"/>
          <w:szCs w:val="22"/>
          <w:lang w:val="es-ES_tradnl"/>
        </w:rPr>
        <w:t>anas</w:t>
      </w:r>
      <w:proofErr w:type="spellEnd"/>
      <w:r>
        <w:rPr>
          <w:rStyle w:val="None"/>
          <w:b/>
          <w:bCs/>
          <w:sz w:val="22"/>
          <w:szCs w:val="22"/>
          <w:lang w:val="es-ES_tradnl"/>
        </w:rPr>
        <w:t xml:space="preserve"> un </w:t>
      </w:r>
      <w:proofErr w:type="spellStart"/>
      <w:r>
        <w:rPr>
          <w:rStyle w:val="None"/>
          <w:b/>
          <w:bCs/>
          <w:sz w:val="22"/>
          <w:szCs w:val="22"/>
          <w:lang w:val="es-ES_tradnl"/>
        </w:rPr>
        <w:t>atv</w:t>
      </w:r>
      <w:r>
        <w:rPr>
          <w:rStyle w:val="None"/>
          <w:b/>
          <w:bCs/>
          <w:sz w:val="22"/>
          <w:szCs w:val="22"/>
          <w:lang w:val="en-US"/>
        </w:rPr>
        <w:t>ērš</w:t>
      </w:r>
      <w:r>
        <w:rPr>
          <w:rStyle w:val="None"/>
          <w:b/>
          <w:bCs/>
          <w:sz w:val="22"/>
          <w:szCs w:val="22"/>
          <w:lang w:val="es-ES_tradnl"/>
        </w:rPr>
        <w:t>anas</w:t>
      </w:r>
      <w:proofErr w:type="spellEnd"/>
      <w:r>
        <w:rPr>
          <w:rStyle w:val="None"/>
          <w:b/>
          <w:bCs/>
          <w:sz w:val="22"/>
          <w:szCs w:val="22"/>
          <w:lang w:val="es-ES_tradnl"/>
        </w:rPr>
        <w:t xml:space="preserve"> </w:t>
      </w:r>
      <w:proofErr w:type="spellStart"/>
      <w:r>
        <w:rPr>
          <w:rStyle w:val="None"/>
          <w:b/>
          <w:bCs/>
          <w:sz w:val="22"/>
          <w:szCs w:val="22"/>
          <w:lang w:val="es-ES_tradnl"/>
        </w:rPr>
        <w:t>vieta</w:t>
      </w:r>
      <w:proofErr w:type="spellEnd"/>
      <w:r>
        <w:rPr>
          <w:rStyle w:val="None"/>
          <w:b/>
          <w:bCs/>
          <w:sz w:val="22"/>
          <w:szCs w:val="22"/>
          <w:lang w:val="es-ES_tradnl"/>
        </w:rPr>
        <w:t xml:space="preserve">, </w:t>
      </w:r>
      <w:proofErr w:type="spellStart"/>
      <w:r>
        <w:rPr>
          <w:rStyle w:val="None"/>
          <w:b/>
          <w:bCs/>
          <w:sz w:val="22"/>
          <w:szCs w:val="22"/>
          <w:lang w:val="es-ES_tradnl"/>
        </w:rPr>
        <w:t>datums</w:t>
      </w:r>
      <w:proofErr w:type="spellEnd"/>
      <w:r>
        <w:rPr>
          <w:rStyle w:val="None"/>
          <w:b/>
          <w:bCs/>
          <w:sz w:val="22"/>
          <w:szCs w:val="22"/>
          <w:lang w:val="es-ES_tradnl"/>
        </w:rPr>
        <w:t xml:space="preserve"> un </w:t>
      </w:r>
      <w:proofErr w:type="spellStart"/>
      <w:r>
        <w:rPr>
          <w:rStyle w:val="None"/>
          <w:b/>
          <w:bCs/>
          <w:sz w:val="22"/>
          <w:szCs w:val="22"/>
          <w:lang w:val="es-ES_tradnl"/>
        </w:rPr>
        <w:t>laiks</w:t>
      </w:r>
      <w:proofErr w:type="spellEnd"/>
    </w:p>
    <w:p w14:paraId="46C92BE8" w14:textId="77777777" w:rsidR="00025BD7" w:rsidRDefault="00A737F4">
      <w:pPr>
        <w:pStyle w:val="BodyA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Style w:val="None"/>
          <w:rFonts w:ascii="Times New Roman" w:hAnsi="Times New Roman"/>
          <w:b/>
          <w:bCs/>
        </w:rPr>
        <w:t>Pied</w:t>
      </w:r>
      <w:r>
        <w:rPr>
          <w:rStyle w:val="None"/>
          <w:rFonts w:ascii="Times New Roman" w:hAnsi="Times New Roman"/>
          <w:b/>
          <w:bCs/>
        </w:rPr>
        <w:t>ā</w:t>
      </w:r>
      <w:r>
        <w:rPr>
          <w:rStyle w:val="None"/>
          <w:rFonts w:ascii="Times New Roman" w:hAnsi="Times New Roman"/>
          <w:b/>
          <w:bCs/>
        </w:rPr>
        <w:t>v</w:t>
      </w:r>
      <w:r>
        <w:rPr>
          <w:rStyle w:val="None"/>
          <w:rFonts w:ascii="Times New Roman" w:hAnsi="Times New Roman"/>
          <w:b/>
          <w:bCs/>
        </w:rPr>
        <w:t>ā</w:t>
      </w:r>
      <w:r>
        <w:rPr>
          <w:rStyle w:val="None"/>
          <w:rFonts w:ascii="Times New Roman" w:hAnsi="Times New Roman"/>
          <w:b/>
          <w:bCs/>
        </w:rPr>
        <w:t>jums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iesniedzams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: </w:t>
      </w:r>
      <w:proofErr w:type="spellStart"/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</w:rPr>
        <w:t>dz</w:t>
      </w:r>
      <w:proofErr w:type="spellEnd"/>
      <w:r>
        <w:rPr>
          <w:rFonts w:ascii="Times New Roman" w:hAnsi="Times New Roman"/>
        </w:rPr>
        <w:t xml:space="preserve"> 2020.gada 7.oktobrim, </w:t>
      </w:r>
      <w:r>
        <w:rPr>
          <w:rFonts w:ascii="Times New Roman" w:hAnsi="Times New Roman"/>
        </w:rPr>
        <w:t>plkst.10:00:</w:t>
      </w:r>
    </w:p>
    <w:p w14:paraId="2EA6497C" w14:textId="77777777" w:rsidR="00025BD7" w:rsidRPr="00CF7E5C" w:rsidRDefault="00A737F4">
      <w:pPr>
        <w:pStyle w:val="Default"/>
        <w:widowControl w:val="0"/>
        <w:tabs>
          <w:tab w:val="left" w:pos="1843"/>
          <w:tab w:val="left" w:pos="2127"/>
          <w:tab w:val="left" w:pos="9072"/>
        </w:tabs>
        <w:spacing w:before="0" w:after="60" w:line="276" w:lineRule="auto"/>
        <w:ind w:left="1134" w:hanging="567"/>
        <w:jc w:val="both"/>
        <w:rPr>
          <w:rStyle w:val="None"/>
          <w:rFonts w:ascii="Times New Roman" w:eastAsia="Times New Roman" w:hAnsi="Times New Roman" w:cs="Times New Roman"/>
          <w:sz w:val="22"/>
          <w:szCs w:val="22"/>
          <w:lang w:val="it-IT"/>
        </w:rPr>
      </w:pPr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16.1. SIA </w:t>
      </w:r>
      <w:r>
        <w:rPr>
          <w:rStyle w:val="None"/>
          <w:rFonts w:ascii="Times New Roman" w:hAnsi="Times New Roman"/>
          <w:sz w:val="22"/>
          <w:szCs w:val="22"/>
          <w:lang w:val="en-US"/>
        </w:rPr>
        <w:t>“</w:t>
      </w:r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Daugavpils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Olimpiskais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centrs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”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sporta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kompleksa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Stadiona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iela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1, 206.kab. (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biroja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administratorei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),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Daugavpil</w:t>
      </w:r>
      <w:r>
        <w:rPr>
          <w:rStyle w:val="None"/>
          <w:rFonts w:ascii="Times New Roman" w:hAnsi="Times New Roman"/>
          <w:sz w:val="22"/>
          <w:szCs w:val="22"/>
          <w:lang w:val="en-US"/>
        </w:rPr>
        <w:t>ī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, LV-5401.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Pied</w:t>
      </w:r>
      <w:r>
        <w:rPr>
          <w:rStyle w:val="None"/>
          <w:rFonts w:ascii="Times New Roman" w:hAnsi="Times New Roman"/>
          <w:sz w:val="22"/>
          <w:szCs w:val="22"/>
          <w:lang w:val="en-US"/>
        </w:rPr>
        <w:t>ā</w:t>
      </w:r>
      <w:r>
        <w:rPr>
          <w:rStyle w:val="None"/>
          <w:rFonts w:ascii="Times New Roman" w:hAnsi="Times New Roman"/>
          <w:sz w:val="22"/>
          <w:szCs w:val="22"/>
          <w:lang w:val="en-US"/>
        </w:rPr>
        <w:t>v</w:t>
      </w:r>
      <w:r>
        <w:rPr>
          <w:rStyle w:val="None"/>
          <w:rFonts w:ascii="Times New Roman" w:hAnsi="Times New Roman"/>
          <w:sz w:val="22"/>
          <w:szCs w:val="22"/>
          <w:lang w:val="en-US"/>
        </w:rPr>
        <w:t>ā</w:t>
      </w:r>
      <w:r>
        <w:rPr>
          <w:rStyle w:val="None"/>
          <w:rFonts w:ascii="Times New Roman" w:hAnsi="Times New Roman"/>
          <w:sz w:val="22"/>
          <w:szCs w:val="22"/>
          <w:lang w:val="en-US"/>
        </w:rPr>
        <w:t>jums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j</w:t>
      </w:r>
      <w:r>
        <w:rPr>
          <w:rStyle w:val="None"/>
          <w:rFonts w:ascii="Times New Roman" w:hAnsi="Times New Roman"/>
          <w:sz w:val="22"/>
          <w:szCs w:val="22"/>
          <w:lang w:val="en-US"/>
        </w:rPr>
        <w:t>ā</w:t>
      </w:r>
      <w:r>
        <w:rPr>
          <w:rStyle w:val="None"/>
          <w:rFonts w:ascii="Times New Roman" w:hAnsi="Times New Roman"/>
          <w:sz w:val="22"/>
          <w:szCs w:val="22"/>
          <w:lang w:val="en-US"/>
        </w:rPr>
        <w:t>iesniedz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sl</w:t>
      </w:r>
      <w:r>
        <w:rPr>
          <w:rStyle w:val="None"/>
          <w:rFonts w:ascii="Times New Roman" w:hAnsi="Times New Roman"/>
          <w:sz w:val="22"/>
          <w:szCs w:val="22"/>
          <w:lang w:val="en-US"/>
        </w:rPr>
        <w:t>ē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da-DK"/>
        </w:rPr>
        <w:t>gt</w:t>
      </w:r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ā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aploksn</w:t>
      </w:r>
      <w:r>
        <w:rPr>
          <w:rStyle w:val="None"/>
          <w:rFonts w:ascii="Times New Roman" w:hAnsi="Times New Roman"/>
          <w:sz w:val="22"/>
          <w:szCs w:val="22"/>
          <w:lang w:val="en-US"/>
        </w:rPr>
        <w:t>ē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ar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nor</w:t>
      </w:r>
      <w:r>
        <w:rPr>
          <w:rStyle w:val="None"/>
          <w:rFonts w:ascii="Times New Roman" w:hAnsi="Times New Roman"/>
          <w:sz w:val="22"/>
          <w:szCs w:val="22"/>
          <w:lang w:val="en-US"/>
        </w:rPr>
        <w:t>ā</w:t>
      </w:r>
      <w:r>
        <w:rPr>
          <w:rStyle w:val="None"/>
          <w:rFonts w:ascii="Times New Roman" w:hAnsi="Times New Roman"/>
          <w:sz w:val="22"/>
          <w:szCs w:val="22"/>
          <w:lang w:val="en-US"/>
        </w:rPr>
        <w:t>di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: </w:t>
      </w:r>
      <w:r>
        <w:rPr>
          <w:rStyle w:val="None"/>
          <w:rFonts w:ascii="Times New Roman" w:hAnsi="Times New Roman"/>
          <w:sz w:val="22"/>
          <w:szCs w:val="22"/>
          <w:lang w:val="en-US"/>
        </w:rPr>
        <w:t>„</w:t>
      </w:r>
      <w:r>
        <w:rPr>
          <w:rStyle w:val="None"/>
          <w:rFonts w:ascii="Times New Roman" w:hAnsi="Times New Roman"/>
          <w:sz w:val="22"/>
          <w:szCs w:val="22"/>
          <w:lang w:val="nl-NL"/>
        </w:rPr>
        <w:t>Sint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ē</w:t>
      </w:r>
      <w:r>
        <w:rPr>
          <w:rStyle w:val="None"/>
          <w:rFonts w:ascii="Times New Roman" w:hAnsi="Times New Roman"/>
          <w:sz w:val="22"/>
          <w:szCs w:val="22"/>
          <w:lang w:val="en-US"/>
        </w:rPr>
        <w:t>tiska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futbola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laukuma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seguma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ar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gumijas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granul</w:t>
      </w:r>
      <w:r>
        <w:rPr>
          <w:rStyle w:val="None"/>
          <w:rFonts w:ascii="Times New Roman" w:hAnsi="Times New Roman"/>
          <w:sz w:val="22"/>
          <w:szCs w:val="22"/>
          <w:lang w:val="en-US"/>
        </w:rPr>
        <w:t>ā</w:t>
      </w:r>
      <w:r>
        <w:rPr>
          <w:rStyle w:val="None"/>
          <w:rFonts w:ascii="Times New Roman" w:hAnsi="Times New Roman"/>
          <w:sz w:val="22"/>
          <w:szCs w:val="22"/>
          <w:lang w:val="en-US"/>
        </w:rPr>
        <w:t>m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uztur</w:t>
      </w:r>
      <w:r>
        <w:rPr>
          <w:rStyle w:val="None"/>
          <w:rFonts w:ascii="Times New Roman" w:hAnsi="Times New Roman"/>
          <w:sz w:val="22"/>
          <w:szCs w:val="22"/>
          <w:lang w:val="en-US"/>
        </w:rPr>
        <w:t>ēš</w:t>
      </w:r>
      <w:r>
        <w:rPr>
          <w:rStyle w:val="None"/>
          <w:rFonts w:ascii="Times New Roman" w:hAnsi="Times New Roman"/>
          <w:sz w:val="22"/>
          <w:szCs w:val="22"/>
          <w:lang w:val="en-US"/>
        </w:rPr>
        <w:t>ana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>”</w:t>
      </w:r>
      <w:r>
        <w:rPr>
          <w:rStyle w:val="None"/>
          <w:rFonts w:ascii="Times New Roman" w:hAnsi="Times New Roman"/>
          <w:sz w:val="22"/>
          <w:szCs w:val="22"/>
          <w:lang w:val="it-IT"/>
        </w:rPr>
        <w:t>, ID Nr. DOC 2020/2 ar pretendenta rekviz</w:t>
      </w:r>
      <w:r w:rsidRPr="00CF7E5C">
        <w:rPr>
          <w:rStyle w:val="None"/>
          <w:rFonts w:ascii="Times New Roman" w:hAnsi="Times New Roman"/>
          <w:sz w:val="22"/>
          <w:szCs w:val="22"/>
          <w:lang w:val="it-IT"/>
        </w:rPr>
        <w:t>ī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s-ES_tradnl"/>
        </w:rPr>
        <w:t>tiem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s-ES_tradnl"/>
        </w:rPr>
        <w:t>.</w:t>
      </w:r>
    </w:p>
    <w:p w14:paraId="3C5DEA98" w14:textId="77777777" w:rsidR="00025BD7" w:rsidRDefault="00A737F4">
      <w:pPr>
        <w:pStyle w:val="Default"/>
        <w:widowControl w:val="0"/>
        <w:tabs>
          <w:tab w:val="left" w:pos="1843"/>
          <w:tab w:val="left" w:pos="2127"/>
          <w:tab w:val="left" w:pos="9072"/>
        </w:tabs>
        <w:spacing w:before="0" w:after="60" w:line="276" w:lineRule="auto"/>
        <w:ind w:left="1134" w:hanging="567"/>
        <w:jc w:val="both"/>
        <w:rPr>
          <w:rStyle w:val="None"/>
          <w:rFonts w:ascii="Times New Roman" w:eastAsia="Times New Roman" w:hAnsi="Times New Roman" w:cs="Times New Roman"/>
          <w:sz w:val="22"/>
          <w:szCs w:val="22"/>
        </w:rPr>
      </w:pPr>
      <w:r w:rsidRPr="00CF7E5C">
        <w:rPr>
          <w:rStyle w:val="None"/>
          <w:rFonts w:ascii="Times New Roman" w:hAnsi="Times New Roman"/>
          <w:sz w:val="22"/>
          <w:szCs w:val="22"/>
          <w:lang w:val="it-IT"/>
        </w:rPr>
        <w:t>16.2. ats</w:t>
      </w:r>
      <w:r w:rsidRPr="00CF7E5C">
        <w:rPr>
          <w:rStyle w:val="None"/>
          <w:rFonts w:ascii="Times New Roman" w:hAnsi="Times New Roman"/>
          <w:sz w:val="22"/>
          <w:szCs w:val="22"/>
          <w:lang w:val="it-IT"/>
        </w:rPr>
        <w:t>ū</w:t>
      </w:r>
      <w:r w:rsidRPr="00CF7E5C">
        <w:rPr>
          <w:rStyle w:val="None"/>
          <w:rFonts w:ascii="Times New Roman" w:hAnsi="Times New Roman"/>
          <w:sz w:val="22"/>
          <w:szCs w:val="22"/>
          <w:lang w:val="it-IT"/>
        </w:rPr>
        <w:t>tot ar dro</w:t>
      </w:r>
      <w:r w:rsidRPr="00CF7E5C">
        <w:rPr>
          <w:rStyle w:val="None"/>
          <w:rFonts w:ascii="Times New Roman" w:hAnsi="Times New Roman"/>
          <w:sz w:val="22"/>
          <w:szCs w:val="22"/>
          <w:lang w:val="it-IT"/>
        </w:rPr>
        <w:t>š</w:t>
      </w:r>
      <w:r w:rsidRPr="00CF7E5C">
        <w:rPr>
          <w:rStyle w:val="None"/>
          <w:rFonts w:ascii="Times New Roman" w:hAnsi="Times New Roman"/>
          <w:sz w:val="22"/>
          <w:szCs w:val="22"/>
          <w:lang w:val="it-IT"/>
        </w:rPr>
        <w:t>u elektronisko parakstu parakst</w:t>
      </w:r>
      <w:r w:rsidRPr="00CF7E5C">
        <w:rPr>
          <w:rStyle w:val="None"/>
          <w:rFonts w:ascii="Times New Roman" w:hAnsi="Times New Roman"/>
          <w:sz w:val="22"/>
          <w:szCs w:val="22"/>
          <w:lang w:val="it-IT"/>
        </w:rPr>
        <w:t>ī</w:t>
      </w:r>
      <w:r>
        <w:rPr>
          <w:rStyle w:val="None"/>
          <w:rFonts w:ascii="Times New Roman" w:hAnsi="Times New Roman"/>
          <w:sz w:val="22"/>
          <w:szCs w:val="22"/>
          <w:lang w:val="fr-FR"/>
        </w:rPr>
        <w:t xml:space="preserve">tu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fr-FR"/>
        </w:rPr>
        <w:t>failu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fr-FR"/>
        </w:rPr>
        <w:t xml:space="preserve"> </w:t>
      </w:r>
      <w:r w:rsidRPr="00CF7E5C">
        <w:rPr>
          <w:rStyle w:val="None"/>
          <w:rFonts w:ascii="Times New Roman" w:hAnsi="Times New Roman"/>
          <w:sz w:val="22"/>
          <w:szCs w:val="22"/>
          <w:lang w:val="it-IT"/>
        </w:rPr>
        <w:t xml:space="preserve">– </w:t>
      </w:r>
      <w:r>
        <w:rPr>
          <w:rStyle w:val="None"/>
          <w:rFonts w:ascii="Times New Roman" w:hAnsi="Times New Roman"/>
          <w:sz w:val="22"/>
          <w:szCs w:val="22"/>
          <w:lang w:val="it-IT"/>
        </w:rPr>
        <w:t>pied</w:t>
      </w:r>
      <w:r w:rsidRPr="00CF7E5C">
        <w:rPr>
          <w:rStyle w:val="None"/>
          <w:rFonts w:ascii="Times New Roman" w:hAnsi="Times New Roman"/>
          <w:sz w:val="22"/>
          <w:szCs w:val="22"/>
          <w:lang w:val="it-IT"/>
        </w:rPr>
        <w:t>ā</w:t>
      </w:r>
      <w:r w:rsidRPr="00CF7E5C">
        <w:rPr>
          <w:rStyle w:val="None"/>
          <w:rFonts w:ascii="Times New Roman" w:hAnsi="Times New Roman"/>
          <w:sz w:val="22"/>
          <w:szCs w:val="22"/>
          <w:lang w:val="it-IT"/>
        </w:rPr>
        <w:t>v</w:t>
      </w:r>
      <w:r w:rsidRPr="00CF7E5C">
        <w:rPr>
          <w:rStyle w:val="None"/>
          <w:rFonts w:ascii="Times New Roman" w:hAnsi="Times New Roman"/>
          <w:sz w:val="22"/>
          <w:szCs w:val="22"/>
          <w:lang w:val="it-IT"/>
        </w:rPr>
        <w:t>ā</w:t>
      </w:r>
      <w:r w:rsidRPr="00CF7E5C">
        <w:rPr>
          <w:rStyle w:val="None"/>
          <w:rFonts w:ascii="Times New Roman" w:hAnsi="Times New Roman"/>
          <w:sz w:val="22"/>
          <w:szCs w:val="22"/>
          <w:lang w:val="it-IT"/>
        </w:rPr>
        <w:t xml:space="preserve">jumu uz e-pastu: </w:t>
      </w:r>
      <w:r>
        <w:rPr>
          <w:rStyle w:val="Hyperlink1"/>
        </w:rPr>
        <w:fldChar w:fldCharType="begin"/>
      </w:r>
      <w:r w:rsidRPr="00CF7E5C">
        <w:rPr>
          <w:rStyle w:val="Hyperlink1"/>
          <w:rFonts w:ascii="Times New Roman" w:eastAsia="Times New Roman" w:hAnsi="Times New Roman" w:cs="Times New Roman"/>
          <w:lang w:val="it-IT"/>
        </w:rPr>
        <w:instrText xml:space="preserve"> HYPERLINK "mailto:birojs@daugavpilsoc.lv"</w:instrText>
      </w:r>
      <w:r>
        <w:rPr>
          <w:rStyle w:val="Hyperlink1"/>
        </w:rPr>
        <w:fldChar w:fldCharType="separate"/>
      </w:r>
      <w:r w:rsidRPr="00CF7E5C">
        <w:rPr>
          <w:rStyle w:val="Hyperlink1"/>
          <w:rFonts w:ascii="Times New Roman" w:hAnsi="Times New Roman"/>
          <w:lang w:val="it-IT"/>
        </w:rPr>
        <w:t>birojs@daugavpilsoc.lv</w:t>
      </w:r>
      <w:r>
        <w:rPr>
          <w:rFonts w:ascii="Times New Roman" w:eastAsia="Times New Roman" w:hAnsi="Times New Roman" w:cs="Times New Roman"/>
        </w:rPr>
        <w:fldChar w:fldCharType="end"/>
      </w:r>
      <w:r w:rsidRPr="00CF7E5C">
        <w:rPr>
          <w:rStyle w:val="None"/>
          <w:rFonts w:ascii="Times New Roman" w:hAnsi="Times New Roman"/>
          <w:sz w:val="22"/>
          <w:szCs w:val="22"/>
          <w:lang w:val="it-IT"/>
        </w:rPr>
        <w:t xml:space="preserve">.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Gad</w:t>
      </w:r>
      <w:r>
        <w:rPr>
          <w:rStyle w:val="None"/>
          <w:rFonts w:ascii="Times New Roman" w:hAnsi="Times New Roman"/>
          <w:sz w:val="22"/>
          <w:szCs w:val="22"/>
          <w:lang w:val="en-US"/>
        </w:rPr>
        <w:t>ī</w:t>
      </w:r>
      <w:r>
        <w:rPr>
          <w:rStyle w:val="None"/>
          <w:rFonts w:ascii="Times New Roman" w:hAnsi="Times New Roman"/>
          <w:sz w:val="22"/>
          <w:szCs w:val="22"/>
          <w:lang w:val="en-US"/>
        </w:rPr>
        <w:t>jum</w:t>
      </w:r>
      <w:r>
        <w:rPr>
          <w:rStyle w:val="None"/>
          <w:rFonts w:ascii="Times New Roman" w:hAnsi="Times New Roman"/>
          <w:sz w:val="22"/>
          <w:szCs w:val="22"/>
          <w:lang w:val="en-US"/>
        </w:rPr>
        <w:t>ā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, ja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ies</w:t>
      </w:r>
      <w:r>
        <w:rPr>
          <w:rStyle w:val="None"/>
          <w:rFonts w:ascii="Times New Roman" w:hAnsi="Times New Roman"/>
          <w:sz w:val="22"/>
          <w:szCs w:val="22"/>
          <w:lang w:val="en-US"/>
        </w:rPr>
        <w:t>ū</w:t>
      </w:r>
      <w:r>
        <w:rPr>
          <w:rStyle w:val="None"/>
          <w:rFonts w:ascii="Times New Roman" w:hAnsi="Times New Roman"/>
          <w:sz w:val="22"/>
          <w:szCs w:val="22"/>
          <w:lang w:val="en-US"/>
        </w:rPr>
        <w:t>t</w:t>
      </w:r>
      <w:r>
        <w:rPr>
          <w:rStyle w:val="None"/>
          <w:rFonts w:ascii="Times New Roman" w:hAnsi="Times New Roman"/>
          <w:sz w:val="22"/>
          <w:szCs w:val="22"/>
          <w:lang w:val="en-US"/>
        </w:rPr>
        <w:t>ī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it-IT"/>
        </w:rPr>
        <w:t>ta faila piek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ļ</w:t>
      </w:r>
      <w:r>
        <w:rPr>
          <w:rStyle w:val="None"/>
          <w:rFonts w:ascii="Times New Roman" w:hAnsi="Times New Roman"/>
          <w:sz w:val="22"/>
          <w:szCs w:val="22"/>
          <w:lang w:val="en-US"/>
        </w:rPr>
        <w:t>uvei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ir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nepiecie</w:t>
      </w:r>
      <w:r>
        <w:rPr>
          <w:rStyle w:val="None"/>
          <w:rFonts w:ascii="Times New Roman" w:hAnsi="Times New Roman"/>
          <w:sz w:val="22"/>
          <w:szCs w:val="22"/>
          <w:lang w:val="en-US"/>
        </w:rPr>
        <w:t>š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it-IT"/>
        </w:rPr>
        <w:t>ama parole,</w:t>
      </w:r>
      <w:r>
        <w:rPr>
          <w:rStyle w:val="None"/>
          <w:rFonts w:ascii="Times New Roman" w:hAnsi="Times New Roman"/>
          <w:sz w:val="22"/>
          <w:szCs w:val="22"/>
          <w:lang w:val="en-US"/>
        </w:rPr>
        <w:t xml:space="preserve"> pretendents 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n-US"/>
        </w:rPr>
        <w:t>nos</w:t>
      </w:r>
      <w:r>
        <w:rPr>
          <w:rStyle w:val="None"/>
          <w:rFonts w:ascii="Times New Roman" w:hAnsi="Times New Roman"/>
          <w:sz w:val="22"/>
          <w:szCs w:val="22"/>
          <w:lang w:val="en-US"/>
        </w:rPr>
        <w:t>ū</w:t>
      </w:r>
      <w:proofErr w:type="spellEnd"/>
      <w:r>
        <w:rPr>
          <w:rStyle w:val="None"/>
          <w:rFonts w:ascii="Times New Roman" w:hAnsi="Times New Roman"/>
          <w:sz w:val="22"/>
          <w:szCs w:val="22"/>
          <w:lang w:val="pt-PT"/>
        </w:rPr>
        <w:t>ta paroli no faila 2020.gada 7.oktobr</w:t>
      </w:r>
      <w:r>
        <w:rPr>
          <w:rStyle w:val="None"/>
          <w:rFonts w:ascii="Times New Roman" w:hAnsi="Times New Roman"/>
          <w:sz w:val="22"/>
          <w:szCs w:val="22"/>
          <w:lang w:val="pt-PT"/>
        </w:rPr>
        <w:t xml:space="preserve">ī </w:t>
      </w:r>
      <w:r>
        <w:rPr>
          <w:rStyle w:val="None"/>
          <w:rFonts w:ascii="Times New Roman" w:hAnsi="Times New Roman"/>
          <w:sz w:val="22"/>
          <w:szCs w:val="22"/>
          <w:lang w:val="pt-PT"/>
        </w:rPr>
        <w:t>no plkst. 10:00 l</w:t>
      </w:r>
      <w:proofErr w:type="spellStart"/>
      <w:r>
        <w:rPr>
          <w:rStyle w:val="None"/>
          <w:rFonts w:ascii="Times New Roman" w:hAnsi="Times New Roman"/>
          <w:sz w:val="22"/>
          <w:szCs w:val="22"/>
        </w:rPr>
        <w:t>ī</w:t>
      </w:r>
      <w:r>
        <w:rPr>
          <w:rStyle w:val="None"/>
          <w:rFonts w:ascii="Times New Roman" w:hAnsi="Times New Roman"/>
          <w:sz w:val="22"/>
          <w:szCs w:val="22"/>
        </w:rPr>
        <w:t>dz</w:t>
      </w:r>
      <w:proofErr w:type="spellEnd"/>
      <w:r>
        <w:rPr>
          <w:rStyle w:val="None"/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Style w:val="None"/>
          <w:rFonts w:ascii="Times New Roman" w:hAnsi="Times New Roman"/>
          <w:sz w:val="22"/>
          <w:szCs w:val="22"/>
        </w:rPr>
        <w:t>plkst</w:t>
      </w:r>
      <w:proofErr w:type="spellEnd"/>
      <w:r>
        <w:rPr>
          <w:rStyle w:val="None"/>
          <w:rFonts w:ascii="Times New Roman" w:hAnsi="Times New Roman"/>
          <w:sz w:val="22"/>
          <w:szCs w:val="22"/>
        </w:rPr>
        <w:t>. 10:30 (</w:t>
      </w:r>
      <w:proofErr w:type="spellStart"/>
      <w:r>
        <w:rPr>
          <w:rStyle w:val="None"/>
          <w:rFonts w:ascii="Times New Roman" w:hAnsi="Times New Roman"/>
          <w:sz w:val="22"/>
          <w:szCs w:val="22"/>
        </w:rPr>
        <w:t>uz</w:t>
      </w:r>
      <w:proofErr w:type="spellEnd"/>
      <w:r>
        <w:rPr>
          <w:rStyle w:val="None"/>
          <w:rFonts w:ascii="Times New Roman" w:hAnsi="Times New Roman"/>
          <w:sz w:val="22"/>
          <w:szCs w:val="22"/>
        </w:rPr>
        <w:t xml:space="preserve"> e-</w:t>
      </w:r>
      <w:proofErr w:type="spellStart"/>
      <w:r>
        <w:rPr>
          <w:rStyle w:val="None"/>
          <w:rFonts w:ascii="Times New Roman" w:hAnsi="Times New Roman"/>
          <w:sz w:val="22"/>
          <w:szCs w:val="22"/>
        </w:rPr>
        <w:t>pastu</w:t>
      </w:r>
      <w:proofErr w:type="spellEnd"/>
      <w:r>
        <w:rPr>
          <w:rStyle w:val="None"/>
          <w:rFonts w:ascii="Times New Roman" w:hAnsi="Times New Roman"/>
          <w:sz w:val="22"/>
          <w:szCs w:val="22"/>
        </w:rPr>
        <w:t xml:space="preserve">: </w:t>
      </w:r>
      <w:hyperlink r:id="rId8" w:history="1">
        <w:r>
          <w:rPr>
            <w:rStyle w:val="Hyperlink1"/>
            <w:rFonts w:ascii="Times New Roman" w:hAnsi="Times New Roman"/>
          </w:rPr>
          <w:t>birojs@daugavpilsoc.lv</w:t>
        </w:r>
      </w:hyperlink>
      <w:r>
        <w:rPr>
          <w:rStyle w:val="None"/>
          <w:rFonts w:ascii="Times New Roman" w:hAnsi="Times New Roman"/>
          <w:sz w:val="22"/>
          <w:szCs w:val="22"/>
        </w:rPr>
        <w:t>).</w:t>
      </w:r>
    </w:p>
    <w:p w14:paraId="79FDAD2B" w14:textId="77777777" w:rsidR="00025BD7" w:rsidRDefault="00A737F4">
      <w:pPr>
        <w:pStyle w:val="BodyA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Pied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jumu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atv</w:t>
      </w:r>
      <w:r>
        <w:rPr>
          <w:rFonts w:ascii="Times New Roman" w:hAnsi="Times New Roman"/>
        </w:rPr>
        <w:t>ē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anas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datums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laiks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2020.gada 7.oktobr</w:t>
      </w:r>
      <w:r>
        <w:rPr>
          <w:rFonts w:ascii="Times New Roman" w:hAnsi="Times New Roman"/>
        </w:rPr>
        <w:t xml:space="preserve">ī </w:t>
      </w:r>
      <w:r>
        <w:rPr>
          <w:rFonts w:ascii="Times New Roman" w:hAnsi="Times New Roman"/>
        </w:rPr>
        <w:t xml:space="preserve">11.00. DOC </w:t>
      </w:r>
      <w:proofErr w:type="spellStart"/>
      <w:r>
        <w:rPr>
          <w:rFonts w:ascii="Times New Roman" w:hAnsi="Times New Roman"/>
        </w:rPr>
        <w:t>iepirkuma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komisija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atver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elektroniski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iesniegtos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pied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jumus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ū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</w:rPr>
        <w:t>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ē</w:t>
      </w:r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pied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jumu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iesnieg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anas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termi</w:t>
      </w:r>
      <w:r>
        <w:rPr>
          <w:rFonts w:ascii="Times New Roman" w:hAnsi="Times New Roman"/>
        </w:rPr>
        <w:t>ņ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beig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</w:rPr>
        <w:t>.</w:t>
      </w:r>
    </w:p>
    <w:p w14:paraId="13E956AA" w14:textId="77777777" w:rsidR="00025BD7" w:rsidRDefault="00A737F4">
      <w:pPr>
        <w:pStyle w:val="BodyA"/>
        <w:numPr>
          <w:ilvl w:val="0"/>
          <w:numId w:val="9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eastAsia="Times New Roman" w:hAnsi="Times New Roman" w:cs="Times New Roman"/>
        </w:rPr>
        <w:tab/>
      </w:r>
      <w:proofErr w:type="spellStart"/>
      <w:r>
        <w:rPr>
          <w:rStyle w:val="None"/>
          <w:rFonts w:ascii="Times New Roman" w:eastAsia="Times New Roman" w:hAnsi="Times New Roman" w:cs="Times New Roman"/>
        </w:rPr>
        <w:t>Pied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rt</w:t>
      </w:r>
      <w:r>
        <w:rPr>
          <w:rStyle w:val="None"/>
          <w:rFonts w:ascii="Times New Roman" w:hAnsi="Times New Roman"/>
        </w:rPr>
        <w:t>ēš</w:t>
      </w:r>
      <w:r>
        <w:rPr>
          <w:rStyle w:val="None"/>
          <w:rFonts w:ascii="Times New Roman" w:hAnsi="Times New Roman"/>
        </w:rPr>
        <w:t>anu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mumu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em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komisija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veic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sl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da-DK"/>
        </w:rPr>
        <w:t>gt</w:t>
      </w:r>
      <w:r>
        <w:rPr>
          <w:rStyle w:val="None"/>
          <w:rFonts w:ascii="Times New Roman" w:hAnsi="Times New Roman"/>
        </w:rPr>
        <w:t xml:space="preserve">ā </w:t>
      </w:r>
      <w:proofErr w:type="spellStart"/>
      <w:r>
        <w:rPr>
          <w:rStyle w:val="None"/>
          <w:rFonts w:ascii="Times New Roman" w:hAnsi="Times New Roman"/>
        </w:rPr>
        <w:t>s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</w:rPr>
        <w:t>.</w:t>
      </w:r>
    </w:p>
    <w:p w14:paraId="79AE7DF6" w14:textId="77777777" w:rsidR="00025BD7" w:rsidRPr="00CF7E5C" w:rsidRDefault="00A737F4">
      <w:pPr>
        <w:pStyle w:val="ListParagraph"/>
        <w:suppressAutoHyphens/>
        <w:spacing w:before="240" w:after="240"/>
        <w:ind w:left="0"/>
        <w:jc w:val="center"/>
        <w:rPr>
          <w:rStyle w:val="None"/>
          <w:sz w:val="22"/>
          <w:szCs w:val="22"/>
          <w:lang w:val="de-DE"/>
        </w:rPr>
      </w:pPr>
      <w:r>
        <w:rPr>
          <w:rStyle w:val="None"/>
          <w:sz w:val="22"/>
          <w:szCs w:val="22"/>
          <w:lang w:val="de-DE"/>
        </w:rPr>
        <w:t xml:space="preserve">                  </w:t>
      </w:r>
      <w:r>
        <w:rPr>
          <w:rStyle w:val="None"/>
          <w:sz w:val="22"/>
          <w:szCs w:val="22"/>
          <w:lang w:val="de-DE"/>
        </w:rPr>
        <w:t xml:space="preserve">  </w:t>
      </w:r>
      <w:r>
        <w:rPr>
          <w:rStyle w:val="None"/>
          <w:b/>
          <w:bCs/>
          <w:sz w:val="22"/>
          <w:szCs w:val="22"/>
          <w:lang w:val="de-DE"/>
        </w:rPr>
        <w:t xml:space="preserve">V.  </w:t>
      </w:r>
      <w:proofErr w:type="spellStart"/>
      <w:r>
        <w:rPr>
          <w:rStyle w:val="None"/>
          <w:b/>
          <w:bCs/>
          <w:sz w:val="22"/>
          <w:szCs w:val="22"/>
          <w:lang w:val="de-DE"/>
        </w:rPr>
        <w:t>Prasī</w:t>
      </w:r>
      <w:proofErr w:type="spellEnd"/>
      <w:r>
        <w:rPr>
          <w:rStyle w:val="None"/>
          <w:b/>
          <w:bCs/>
          <w:sz w:val="22"/>
          <w:szCs w:val="22"/>
          <w:lang w:val="it-IT"/>
        </w:rPr>
        <w:t>bas attiec</w:t>
      </w:r>
      <w:proofErr w:type="spellStart"/>
      <w:r>
        <w:rPr>
          <w:rStyle w:val="None"/>
          <w:b/>
          <w:bCs/>
          <w:sz w:val="22"/>
          <w:szCs w:val="22"/>
          <w:lang w:val="de-DE"/>
        </w:rPr>
        <w:t>ībā</w:t>
      </w:r>
      <w:proofErr w:type="spellEnd"/>
      <w:r>
        <w:rPr>
          <w:rStyle w:val="None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Style w:val="None"/>
          <w:b/>
          <w:bCs/>
          <w:sz w:val="22"/>
          <w:szCs w:val="22"/>
          <w:lang w:val="de-DE"/>
        </w:rPr>
        <w:t>uz</w:t>
      </w:r>
      <w:proofErr w:type="spellEnd"/>
      <w:r>
        <w:rPr>
          <w:rStyle w:val="None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Style w:val="None"/>
          <w:b/>
          <w:bCs/>
          <w:sz w:val="22"/>
          <w:szCs w:val="22"/>
          <w:lang w:val="de-DE"/>
        </w:rPr>
        <w:t>piedāvā</w:t>
      </w:r>
      <w:proofErr w:type="spellEnd"/>
      <w:r>
        <w:rPr>
          <w:rStyle w:val="None"/>
          <w:b/>
          <w:bCs/>
          <w:sz w:val="22"/>
          <w:szCs w:val="22"/>
          <w:lang w:val="pt-PT"/>
        </w:rPr>
        <w:t>juma noform</w:t>
      </w:r>
      <w:proofErr w:type="spellStart"/>
      <w:r>
        <w:rPr>
          <w:rStyle w:val="None"/>
          <w:b/>
          <w:bCs/>
          <w:sz w:val="22"/>
          <w:szCs w:val="22"/>
          <w:lang w:val="de-DE"/>
        </w:rPr>
        <w:t>ējumu</w:t>
      </w:r>
      <w:proofErr w:type="spellEnd"/>
      <w:r>
        <w:rPr>
          <w:rStyle w:val="None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Style w:val="None"/>
          <w:b/>
          <w:bCs/>
          <w:sz w:val="22"/>
          <w:szCs w:val="22"/>
          <w:lang w:val="de-DE"/>
        </w:rPr>
        <w:t>un</w:t>
      </w:r>
      <w:proofErr w:type="spellEnd"/>
      <w:r>
        <w:rPr>
          <w:rStyle w:val="None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Style w:val="None"/>
          <w:b/>
          <w:bCs/>
          <w:sz w:val="22"/>
          <w:szCs w:val="22"/>
          <w:lang w:val="de-DE"/>
        </w:rPr>
        <w:t>iesniegšanu</w:t>
      </w:r>
      <w:proofErr w:type="spellEnd"/>
    </w:p>
    <w:p w14:paraId="36234E23" w14:textId="77777777" w:rsidR="00025BD7" w:rsidRDefault="00A737F4">
      <w:pPr>
        <w:pStyle w:val="BodyA"/>
        <w:numPr>
          <w:ilvl w:val="0"/>
          <w:numId w:val="11"/>
        </w:numPr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Pied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nl-NL"/>
        </w:rPr>
        <w:t>iek</w:t>
      </w:r>
      <w:proofErr w:type="spellStart"/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</w:rPr>
        <w:t>aujamie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dokumenti</w:t>
      </w:r>
      <w:proofErr w:type="spellEnd"/>
      <w:r>
        <w:rPr>
          <w:rStyle w:val="None"/>
          <w:rFonts w:ascii="Times New Roman" w:hAnsi="Times New Roman"/>
        </w:rPr>
        <w:t>:</w:t>
      </w:r>
    </w:p>
    <w:p w14:paraId="037973A7" w14:textId="77777777" w:rsidR="00025BD7" w:rsidRDefault="00A737F4">
      <w:pPr>
        <w:pStyle w:val="BodyA"/>
        <w:spacing w:before="60" w:after="60" w:line="240" w:lineRule="auto"/>
        <w:ind w:left="1134" w:hanging="567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19.1.</w:t>
      </w:r>
      <w:r>
        <w:rPr>
          <w:rStyle w:val="None"/>
          <w:rFonts w:ascii="Times New Roman" w:hAnsi="Times New Roman"/>
        </w:rPr>
        <w:tab/>
      </w:r>
      <w:proofErr w:type="spellStart"/>
      <w:r>
        <w:rPr>
          <w:rStyle w:val="None"/>
          <w:rFonts w:ascii="Times New Roman" w:hAnsi="Times New Roman"/>
          <w:b/>
          <w:bCs/>
          <w:lang w:val="es-ES_tradnl"/>
        </w:rPr>
        <w:t>pieteikums</w:t>
      </w:r>
      <w:proofErr w:type="spellEnd"/>
      <w:r>
        <w:rPr>
          <w:rStyle w:val="None"/>
          <w:rFonts w:ascii="Times New Roman" w:hAnsi="Times New Roman"/>
          <w:b/>
          <w:bCs/>
          <w:lang w:val="es-ES_tradnl"/>
        </w:rPr>
        <w:t xml:space="preserve"> par </w:t>
      </w:r>
      <w:proofErr w:type="spellStart"/>
      <w:r>
        <w:rPr>
          <w:rStyle w:val="None"/>
          <w:rFonts w:ascii="Times New Roman" w:hAnsi="Times New Roman"/>
          <w:b/>
          <w:bCs/>
          <w:lang w:val="es-ES_tradnl"/>
        </w:rPr>
        <w:t>piedal</w:t>
      </w:r>
      <w:r>
        <w:rPr>
          <w:rStyle w:val="None"/>
          <w:rFonts w:ascii="Times New Roman" w:hAnsi="Times New Roman"/>
          <w:b/>
          <w:bCs/>
        </w:rPr>
        <w:t>īš</w:t>
      </w:r>
      <w:proofErr w:type="spellEnd"/>
      <w:r>
        <w:rPr>
          <w:rStyle w:val="None"/>
          <w:rFonts w:ascii="Times New Roman" w:hAnsi="Times New Roman"/>
          <w:b/>
          <w:bCs/>
          <w:lang w:val="pt-PT"/>
        </w:rPr>
        <w:t>anos</w:t>
      </w:r>
      <w:r>
        <w:rPr>
          <w:rStyle w:val="None"/>
          <w:rFonts w:ascii="Times New Roman" w:hAnsi="Times New Roman"/>
          <w:lang w:val="nl-NL"/>
        </w:rPr>
        <w:t xml:space="preserve"> cenu aptauj</w:t>
      </w:r>
      <w:r>
        <w:rPr>
          <w:rStyle w:val="None"/>
          <w:rFonts w:ascii="Times New Roman" w:hAnsi="Times New Roman"/>
          <w:lang w:val="nl-NL"/>
        </w:rPr>
        <w:t>ā</w:t>
      </w:r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saska</w:t>
      </w:r>
      <w:r>
        <w:rPr>
          <w:rStyle w:val="None"/>
          <w:rFonts w:ascii="Times New Roman" w:hAnsi="Times New Roman"/>
        </w:rPr>
        <w:t>ņā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nolikuma</w:t>
      </w:r>
      <w:proofErr w:type="spellEnd"/>
      <w:r>
        <w:rPr>
          <w:rStyle w:val="None"/>
          <w:rFonts w:ascii="Times New Roman" w:hAnsi="Times New Roman"/>
        </w:rPr>
        <w:t xml:space="preserve"> 1.pielikumu, </w:t>
      </w:r>
      <w:proofErr w:type="spellStart"/>
      <w:r>
        <w:rPr>
          <w:rStyle w:val="None"/>
          <w:rFonts w:ascii="Times New Roman" w:hAnsi="Times New Roman"/>
        </w:rPr>
        <w:t>kur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visi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tie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apak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  <w:lang w:val="it-IT"/>
        </w:rPr>
        <w:t>uz</w:t>
      </w:r>
      <w:proofErr w:type="spellStart"/>
      <w:r>
        <w:rPr>
          <w:rStyle w:val="None"/>
          <w:rFonts w:ascii="Times New Roman" w:hAnsi="Times New Roman"/>
        </w:rPr>
        <w:t>ņē</w:t>
      </w:r>
      <w:r>
        <w:rPr>
          <w:rStyle w:val="None"/>
          <w:rFonts w:ascii="Times New Roman" w:hAnsi="Times New Roman"/>
        </w:rPr>
        <w:t>m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ji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sniedzamo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pakalpojumu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10 </w:t>
      </w:r>
      <w:proofErr w:type="spellStart"/>
      <w:r>
        <w:rPr>
          <w:rStyle w:val="None"/>
          <w:rFonts w:ascii="Times New Roman" w:hAnsi="Times New Roman"/>
        </w:rPr>
        <w:t>procenti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kop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guma</w:t>
      </w:r>
      <w:proofErr w:type="spellEnd"/>
      <w:r>
        <w:rPr>
          <w:rStyle w:val="None"/>
          <w:rFonts w:ascii="Times New Roman" w:hAnsi="Times New Roman"/>
          <w:lang w:val="pt-PT"/>
        </w:rPr>
        <w:t xml:space="preserve"> v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rt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bas vai liel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ka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katram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apak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  <w:lang w:val="it-IT"/>
        </w:rPr>
        <w:t>uz</w:t>
      </w:r>
      <w:proofErr w:type="spellStart"/>
      <w:r>
        <w:rPr>
          <w:rStyle w:val="None"/>
          <w:rFonts w:ascii="Times New Roman" w:hAnsi="Times New Roman"/>
        </w:rPr>
        <w:t>ņē</w:t>
      </w:r>
      <w:r>
        <w:rPr>
          <w:rStyle w:val="None"/>
          <w:rFonts w:ascii="Times New Roman" w:hAnsi="Times New Roman"/>
        </w:rPr>
        <w:t>m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it-IT"/>
        </w:rPr>
        <w:t>jam izpildei nododamo cenu aptaujas 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guma da</w:t>
      </w:r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  <w:lang w:val="es-ES_tradnl"/>
        </w:rPr>
        <w:t xml:space="preserve">u </w:t>
      </w:r>
      <w:proofErr w:type="spellStart"/>
      <w:r>
        <w:rPr>
          <w:rStyle w:val="None"/>
          <w:rFonts w:ascii="Times New Roman" w:hAnsi="Times New Roman"/>
          <w:lang w:val="es-ES_tradnl"/>
        </w:rPr>
        <w:t>procentos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un </w:t>
      </w:r>
      <w:proofErr w:type="spellStart"/>
      <w:r>
        <w:rPr>
          <w:rStyle w:val="None"/>
          <w:rFonts w:ascii="Times New Roman" w:hAnsi="Times New Roman"/>
          <w:lang w:val="es-ES_tradnl"/>
        </w:rPr>
        <w:t>naudas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izteiksm</w:t>
      </w:r>
      <w:proofErr w:type="spellEnd"/>
      <w:r>
        <w:rPr>
          <w:rStyle w:val="None"/>
          <w:rFonts w:ascii="Times New Roman" w:hAnsi="Times New Roman"/>
        </w:rPr>
        <w:t xml:space="preserve">ē </w:t>
      </w:r>
      <w:r>
        <w:rPr>
          <w:rStyle w:val="None"/>
          <w:rFonts w:ascii="Times New Roman" w:hAnsi="Times New Roman"/>
        </w:rPr>
        <w:t>(</w:t>
      </w:r>
      <w:r>
        <w:rPr>
          <w:rStyle w:val="None"/>
          <w:rFonts w:ascii="Times New Roman" w:hAnsi="Times New Roman"/>
          <w:i/>
          <w:iCs/>
        </w:rPr>
        <w:t xml:space="preserve">ja </w:t>
      </w:r>
      <w:proofErr w:type="spellStart"/>
      <w:r>
        <w:rPr>
          <w:rStyle w:val="None"/>
          <w:rFonts w:ascii="Times New Roman" w:hAnsi="Times New Roman"/>
          <w:i/>
          <w:iCs/>
        </w:rPr>
        <w:t>t</w:t>
      </w:r>
      <w:r>
        <w:rPr>
          <w:rStyle w:val="None"/>
          <w:rFonts w:ascii="Times New Roman" w:hAnsi="Times New Roman"/>
          <w:i/>
          <w:iCs/>
        </w:rPr>
        <w:t>ā</w:t>
      </w:r>
      <w:proofErr w:type="spellEnd"/>
      <w:r>
        <w:rPr>
          <w:rStyle w:val="None"/>
          <w:rFonts w:ascii="Times New Roman" w:hAnsi="Times New Roman"/>
          <w:i/>
          <w:iCs/>
          <w:lang w:val="it-IT"/>
        </w:rPr>
        <w:t>di ir</w:t>
      </w:r>
      <w:r>
        <w:rPr>
          <w:rStyle w:val="None"/>
          <w:rFonts w:ascii="Times New Roman" w:hAnsi="Times New Roman"/>
          <w:lang w:val="it-IT"/>
        </w:rPr>
        <w:t xml:space="preserve">); </w:t>
      </w:r>
    </w:p>
    <w:p w14:paraId="65568676" w14:textId="77777777" w:rsidR="00025BD7" w:rsidRDefault="00A737F4">
      <w:pPr>
        <w:pStyle w:val="BodyA"/>
        <w:spacing w:before="60" w:after="60" w:line="240" w:lineRule="auto"/>
        <w:ind w:left="1134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>.2.</w:t>
      </w:r>
      <w:r>
        <w:rPr>
          <w:rFonts w:ascii="Times New Roman" w:hAnsi="Times New Roman"/>
        </w:rPr>
        <w:tab/>
      </w:r>
      <w:proofErr w:type="spellStart"/>
      <w:r>
        <w:rPr>
          <w:rStyle w:val="None"/>
          <w:rFonts w:ascii="Times New Roman" w:hAnsi="Times New Roman"/>
          <w:b/>
          <w:bCs/>
        </w:rPr>
        <w:t>Apliecin</w:t>
      </w:r>
      <w:r>
        <w:rPr>
          <w:rStyle w:val="None"/>
          <w:rFonts w:ascii="Times New Roman" w:hAnsi="Times New Roman"/>
          <w:b/>
          <w:bCs/>
        </w:rPr>
        <w:t>ā</w:t>
      </w:r>
      <w:r>
        <w:rPr>
          <w:rStyle w:val="None"/>
          <w:rFonts w:ascii="Times New Roman" w:hAnsi="Times New Roman"/>
          <w:b/>
          <w:bCs/>
        </w:rPr>
        <w:t>jums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</w:rPr>
        <w:t>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pretendents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iepazinies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nolikum</w:t>
      </w:r>
      <w:r>
        <w:rPr>
          <w:rFonts w:ascii="Times New Roman" w:hAnsi="Times New Roman"/>
        </w:rPr>
        <w:t>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iek</w:t>
      </w:r>
      <w:r>
        <w:rPr>
          <w:rFonts w:ascii="Times New Roman" w:hAnsi="Times New Roman"/>
        </w:rPr>
        <w:t>ļ</w:t>
      </w:r>
      <w:r>
        <w:rPr>
          <w:rFonts w:ascii="Times New Roman" w:hAnsi="Times New Roman"/>
        </w:rPr>
        <w:t>auto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</w:rPr>
        <w:t>guma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projektu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piekr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</w:rPr>
        <w:t>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</w:rPr>
        <w:t>guma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projekta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nosac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</w:rPr>
        <w:t>jumiem</w:t>
      </w:r>
      <w:proofErr w:type="spellEnd"/>
      <w:r>
        <w:rPr>
          <w:rFonts w:ascii="Times New Roman" w:hAnsi="Times New Roman"/>
        </w:rPr>
        <w:t>;</w:t>
      </w:r>
    </w:p>
    <w:p w14:paraId="437150EE" w14:textId="77777777" w:rsidR="00025BD7" w:rsidRDefault="00A737F4">
      <w:pPr>
        <w:pStyle w:val="BodyA"/>
        <w:spacing w:before="60" w:after="60" w:line="240" w:lineRule="auto"/>
        <w:ind w:left="1134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>.3.</w:t>
      </w:r>
      <w:r>
        <w:rPr>
          <w:rFonts w:ascii="Times New Roman" w:hAnsi="Times New Roman"/>
        </w:rPr>
        <w:tab/>
      </w:r>
      <w:proofErr w:type="spellStart"/>
      <w:r>
        <w:rPr>
          <w:rStyle w:val="None"/>
          <w:rFonts w:ascii="Times New Roman" w:hAnsi="Times New Roman"/>
          <w:b/>
          <w:bCs/>
        </w:rPr>
        <w:t>tehniskais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pied</w:t>
      </w:r>
      <w:r>
        <w:rPr>
          <w:rStyle w:val="None"/>
          <w:rFonts w:ascii="Times New Roman" w:hAnsi="Times New Roman"/>
          <w:b/>
          <w:bCs/>
        </w:rPr>
        <w:t>ā</w:t>
      </w:r>
      <w:r>
        <w:rPr>
          <w:rStyle w:val="None"/>
          <w:rFonts w:ascii="Times New Roman" w:hAnsi="Times New Roman"/>
          <w:b/>
          <w:bCs/>
        </w:rPr>
        <w:t>v</w:t>
      </w:r>
      <w:r>
        <w:rPr>
          <w:rStyle w:val="None"/>
          <w:rFonts w:ascii="Times New Roman" w:hAnsi="Times New Roman"/>
          <w:b/>
          <w:bCs/>
        </w:rPr>
        <w:t>ā</w:t>
      </w:r>
      <w:r>
        <w:rPr>
          <w:rStyle w:val="None"/>
          <w:rFonts w:ascii="Times New Roman" w:hAnsi="Times New Roman"/>
          <w:b/>
          <w:bCs/>
        </w:rPr>
        <w:t>jums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saska</w:t>
      </w:r>
      <w:r>
        <w:rPr>
          <w:rFonts w:ascii="Times New Roman" w:hAnsi="Times New Roman"/>
        </w:rPr>
        <w:t>ņā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aptaujas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nolikuma</w:t>
      </w:r>
      <w:proofErr w:type="spellEnd"/>
      <w:r>
        <w:rPr>
          <w:rFonts w:ascii="Times New Roman" w:hAnsi="Times New Roman"/>
        </w:rPr>
        <w:t xml:space="preserve"> 3.pielikumu, </w:t>
      </w:r>
      <w:proofErr w:type="spellStart"/>
      <w:r>
        <w:rPr>
          <w:rFonts w:ascii="Times New Roman" w:hAnsi="Times New Roman"/>
        </w:rPr>
        <w:t>apliecinot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gatav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</w:rPr>
        <w:t>bu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sniegt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tehnisk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specifik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cijas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pras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atbilsto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pakalpojumu</w:t>
      </w:r>
      <w:proofErr w:type="spellEnd"/>
      <w:r>
        <w:rPr>
          <w:rFonts w:ascii="Times New Roman" w:hAnsi="Times New Roman"/>
        </w:rPr>
        <w:t>;</w:t>
      </w:r>
    </w:p>
    <w:p w14:paraId="6D3AA229" w14:textId="77777777" w:rsidR="00025BD7" w:rsidRDefault="00A737F4">
      <w:pPr>
        <w:pStyle w:val="BodyA"/>
        <w:spacing w:before="60" w:after="60" w:line="240" w:lineRule="auto"/>
        <w:ind w:left="1134" w:hanging="567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19.4.</w:t>
      </w:r>
      <w:r>
        <w:rPr>
          <w:rStyle w:val="None"/>
          <w:rFonts w:ascii="Times New Roman" w:hAnsi="Times New Roman"/>
        </w:rPr>
        <w:tab/>
      </w:r>
      <w:proofErr w:type="spellStart"/>
      <w:r>
        <w:rPr>
          <w:rStyle w:val="None"/>
          <w:rFonts w:ascii="Times New Roman" w:hAnsi="Times New Roman"/>
          <w:b/>
          <w:bCs/>
        </w:rPr>
        <w:t>finan</w:t>
      </w:r>
      <w:r>
        <w:rPr>
          <w:rStyle w:val="None"/>
          <w:rFonts w:ascii="Times New Roman" w:hAnsi="Times New Roman"/>
          <w:b/>
          <w:bCs/>
        </w:rPr>
        <w:t>š</w:t>
      </w:r>
      <w:proofErr w:type="spellEnd"/>
      <w:r>
        <w:rPr>
          <w:rStyle w:val="None"/>
          <w:rFonts w:ascii="Times New Roman" w:hAnsi="Times New Roman"/>
          <w:b/>
          <w:bCs/>
          <w:lang w:val="es-ES_tradnl"/>
        </w:rPr>
        <w:t xml:space="preserve">u </w:t>
      </w:r>
      <w:proofErr w:type="spellStart"/>
      <w:r>
        <w:rPr>
          <w:rStyle w:val="None"/>
          <w:rFonts w:ascii="Times New Roman" w:hAnsi="Times New Roman"/>
          <w:b/>
          <w:bCs/>
          <w:lang w:val="es-ES_tradnl"/>
        </w:rPr>
        <w:t>pied</w:t>
      </w:r>
      <w:r>
        <w:rPr>
          <w:rStyle w:val="None"/>
          <w:rFonts w:ascii="Times New Roman" w:hAnsi="Times New Roman"/>
          <w:b/>
          <w:bCs/>
        </w:rPr>
        <w:t>ā</w:t>
      </w:r>
      <w:r>
        <w:rPr>
          <w:rStyle w:val="None"/>
          <w:rFonts w:ascii="Times New Roman" w:hAnsi="Times New Roman"/>
          <w:b/>
          <w:bCs/>
        </w:rPr>
        <w:t>v</w:t>
      </w:r>
      <w:r>
        <w:rPr>
          <w:rStyle w:val="None"/>
          <w:rFonts w:ascii="Times New Roman" w:hAnsi="Times New Roman"/>
          <w:b/>
          <w:bCs/>
        </w:rPr>
        <w:t>ā</w:t>
      </w:r>
      <w:r>
        <w:rPr>
          <w:rStyle w:val="None"/>
          <w:rFonts w:ascii="Times New Roman" w:hAnsi="Times New Roman"/>
          <w:b/>
          <w:bCs/>
        </w:rPr>
        <w:t>jums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saska</w:t>
      </w:r>
      <w:r>
        <w:rPr>
          <w:rStyle w:val="None"/>
          <w:rFonts w:ascii="Times New Roman" w:hAnsi="Times New Roman"/>
        </w:rPr>
        <w:t>ņā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nolikuma</w:t>
      </w:r>
      <w:proofErr w:type="spellEnd"/>
      <w:r>
        <w:rPr>
          <w:rStyle w:val="None"/>
          <w:rFonts w:ascii="Times New Roman" w:hAnsi="Times New Roman"/>
        </w:rPr>
        <w:t xml:space="preserve"> 4.pielikumu, </w:t>
      </w:r>
      <w:proofErr w:type="spellStart"/>
      <w:r>
        <w:rPr>
          <w:rStyle w:val="None"/>
          <w:rFonts w:ascii="Times New Roman" w:hAnsi="Times New Roman"/>
        </w:rPr>
        <w:t>nor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it-IT"/>
        </w:rPr>
        <w:t>dot pied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it-IT"/>
        </w:rPr>
        <w:t>to l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i/>
          <w:iCs/>
          <w:lang w:val="fr-FR"/>
        </w:rPr>
        <w:t>euro</w:t>
      </w:r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bez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pievienot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rt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nl-NL"/>
        </w:rPr>
        <w:t>bas nodok</w:t>
      </w:r>
      <w:proofErr w:type="spellStart"/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</w:rPr>
        <w:t>a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  <w:u w:val="single"/>
        </w:rPr>
        <w:t>pievienojot</w:t>
      </w:r>
      <w:proofErr w:type="spellEnd"/>
      <w:r>
        <w:rPr>
          <w:rStyle w:val="None"/>
          <w:rFonts w:ascii="Times New Roman" w:hAnsi="Times New Roman"/>
          <w:u w:val="single"/>
        </w:rPr>
        <w:t xml:space="preserve"> </w:t>
      </w:r>
      <w:proofErr w:type="spellStart"/>
      <w:r>
        <w:rPr>
          <w:rStyle w:val="None"/>
          <w:rFonts w:ascii="Times New Roman" w:hAnsi="Times New Roman"/>
          <w:u w:val="single"/>
        </w:rPr>
        <w:t>t</w:t>
      </w:r>
      <w:r>
        <w:rPr>
          <w:rStyle w:val="None"/>
          <w:rFonts w:ascii="Times New Roman" w:hAnsi="Times New Roman"/>
          <w:u w:val="single"/>
        </w:rPr>
        <w:t>ā</w:t>
      </w:r>
      <w:r>
        <w:rPr>
          <w:rStyle w:val="None"/>
          <w:rFonts w:ascii="Times New Roman" w:hAnsi="Times New Roman"/>
          <w:u w:val="single"/>
        </w:rPr>
        <w:t>mi</w:t>
      </w:r>
      <w:proofErr w:type="spellEnd"/>
      <w:r>
        <w:rPr>
          <w:rStyle w:val="None"/>
          <w:rFonts w:ascii="Times New Roman" w:hAnsi="Times New Roman"/>
          <w:u w:val="single"/>
        </w:rPr>
        <w:t xml:space="preserve"> </w:t>
      </w:r>
      <w:proofErr w:type="spellStart"/>
      <w:r>
        <w:rPr>
          <w:rStyle w:val="None"/>
          <w:rFonts w:ascii="Times New Roman" w:hAnsi="Times New Roman"/>
          <w:u w:val="single"/>
        </w:rPr>
        <w:t>atbilsto</w:t>
      </w:r>
      <w:r>
        <w:rPr>
          <w:rStyle w:val="None"/>
          <w:rFonts w:ascii="Times New Roman" w:hAnsi="Times New Roman"/>
          <w:u w:val="single"/>
        </w:rPr>
        <w:t>š</w:t>
      </w:r>
      <w:r>
        <w:rPr>
          <w:rStyle w:val="None"/>
          <w:rFonts w:ascii="Times New Roman" w:hAnsi="Times New Roman"/>
          <w:u w:val="single"/>
        </w:rPr>
        <w:t>i</w:t>
      </w:r>
      <w:proofErr w:type="spellEnd"/>
      <w:r>
        <w:rPr>
          <w:rStyle w:val="None"/>
          <w:rFonts w:ascii="Times New Roman" w:hAnsi="Times New Roman"/>
          <w:u w:val="single"/>
        </w:rPr>
        <w:t xml:space="preserve"> </w:t>
      </w:r>
      <w:proofErr w:type="spellStart"/>
      <w:r>
        <w:rPr>
          <w:rStyle w:val="None"/>
          <w:rFonts w:ascii="Times New Roman" w:hAnsi="Times New Roman"/>
          <w:u w:val="single"/>
        </w:rPr>
        <w:t>paraugam</w:t>
      </w:r>
      <w:proofErr w:type="spellEnd"/>
      <w:r>
        <w:rPr>
          <w:rStyle w:val="None"/>
          <w:rFonts w:ascii="Times New Roman" w:hAnsi="Times New Roman"/>
          <w:lang w:val="it-IT"/>
        </w:rPr>
        <w:t>. Pretendenta pied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gumcena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laik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netiks main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ta. Finan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es-ES_tradnl"/>
        </w:rPr>
        <w:t xml:space="preserve">u </w:t>
      </w:r>
      <w:proofErr w:type="spellStart"/>
      <w:r>
        <w:rPr>
          <w:rStyle w:val="None"/>
          <w:rFonts w:ascii="Times New Roman" w:hAnsi="Times New Roman"/>
          <w:lang w:val="es-ES_tradnl"/>
        </w:rPr>
        <w:t>pied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pt-PT"/>
        </w:rPr>
        <w:t>visas summas j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nor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it-IT"/>
        </w:rPr>
        <w:t xml:space="preserve">da </w:t>
      </w:r>
      <w:r>
        <w:rPr>
          <w:rStyle w:val="None"/>
          <w:rFonts w:ascii="Times New Roman" w:hAnsi="Times New Roman"/>
          <w:i/>
          <w:iCs/>
          <w:lang w:val="fr-FR"/>
        </w:rPr>
        <w:t>euro</w:t>
      </w:r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2 (</w:t>
      </w:r>
      <w:proofErr w:type="spellStart"/>
      <w:r>
        <w:rPr>
          <w:rStyle w:val="None"/>
          <w:rFonts w:ascii="Times New Roman" w:hAnsi="Times New Roman"/>
        </w:rPr>
        <w:t>div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it-IT"/>
        </w:rPr>
        <w:t>m) decim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lz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m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aiz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komata</w:t>
      </w:r>
      <w:proofErr w:type="spellEnd"/>
      <w:r>
        <w:rPr>
          <w:rStyle w:val="None"/>
          <w:rFonts w:ascii="Times New Roman" w:hAnsi="Times New Roman"/>
        </w:rPr>
        <w:t>.</w:t>
      </w:r>
    </w:p>
    <w:p w14:paraId="7D6BE7B7" w14:textId="77777777" w:rsidR="00025BD7" w:rsidRDefault="00A737F4">
      <w:pPr>
        <w:pStyle w:val="BodyA"/>
        <w:spacing w:before="60" w:after="60" w:line="240" w:lineRule="auto"/>
        <w:ind w:left="1134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.5. </w:t>
      </w:r>
      <w:proofErr w:type="spellStart"/>
      <w:r>
        <w:rPr>
          <w:rStyle w:val="None"/>
          <w:rFonts w:ascii="Times New Roman" w:hAnsi="Times New Roman"/>
          <w:b/>
          <w:bCs/>
        </w:rPr>
        <w:t>Pieredzes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apraksts</w:t>
      </w:r>
      <w:proofErr w:type="spellEnd"/>
      <w:r>
        <w:rPr>
          <w:rFonts w:ascii="Times New Roman" w:hAnsi="Times New Roman"/>
        </w:rPr>
        <w:t xml:space="preserve"> par </w:t>
      </w:r>
      <w:proofErr w:type="spellStart"/>
      <w:r>
        <w:rPr>
          <w:rFonts w:ascii="Times New Roman" w:hAnsi="Times New Roman"/>
        </w:rPr>
        <w:t>izpild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jiem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sint</w:t>
      </w:r>
      <w:r>
        <w:rPr>
          <w:rFonts w:ascii="Times New Roman" w:hAnsi="Times New Roman"/>
        </w:rPr>
        <w:t>ē</w:t>
      </w:r>
      <w:r>
        <w:rPr>
          <w:rFonts w:ascii="Times New Roman" w:hAnsi="Times New Roman"/>
        </w:rPr>
        <w:t>tiska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futbola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laukuma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gumijas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granul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uztur</w:t>
      </w:r>
      <w:r>
        <w:rPr>
          <w:rFonts w:ascii="Times New Roman" w:hAnsi="Times New Roman"/>
        </w:rPr>
        <w:t>ēš</w:t>
      </w:r>
      <w:r>
        <w:rPr>
          <w:rFonts w:ascii="Times New Roman" w:hAnsi="Times New Roman"/>
        </w:rPr>
        <w:t>anas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</w:rPr>
        <w:t>gumiem</w:t>
      </w:r>
      <w:proofErr w:type="spellEnd"/>
      <w:r>
        <w:rPr>
          <w:rFonts w:ascii="Times New Roman" w:hAnsi="Times New Roman"/>
        </w:rPr>
        <w:t xml:space="preserve">. </w:t>
      </w:r>
    </w:p>
    <w:p w14:paraId="2FA55C2E" w14:textId="77777777" w:rsidR="00025BD7" w:rsidRDefault="00A737F4">
      <w:pPr>
        <w:pStyle w:val="BodyA"/>
        <w:numPr>
          <w:ilvl w:val="0"/>
          <w:numId w:val="11"/>
        </w:numPr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Pretendents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dz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iesnieg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  <w:lang w:val="pt-PT"/>
        </w:rPr>
        <w:t>anas termi</w:t>
      </w:r>
      <w:proofErr w:type="spellStart"/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beig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rakstveid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groz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it-IT"/>
        </w:rPr>
        <w:t>t vai atsaukt iesniegto pied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. </w:t>
      </w:r>
      <w:proofErr w:type="spellStart"/>
      <w:r>
        <w:rPr>
          <w:rStyle w:val="None"/>
          <w:rFonts w:ascii="Times New Roman" w:hAnsi="Times New Roman"/>
        </w:rPr>
        <w:t>Pied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atsauk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anai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bezierunu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raksturs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izsl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dz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sv-SE"/>
        </w:rPr>
        <w:t>kas l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dzdal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nl-NL"/>
        </w:rPr>
        <w:t>bas cenu aptauj</w:t>
      </w:r>
      <w:r>
        <w:rPr>
          <w:rStyle w:val="None"/>
          <w:rFonts w:ascii="Times New Roman" w:hAnsi="Times New Roman"/>
          <w:lang w:val="nl-NL"/>
        </w:rPr>
        <w:t>ā</w:t>
      </w:r>
      <w:r>
        <w:rPr>
          <w:rStyle w:val="None"/>
          <w:rFonts w:ascii="Times New Roman" w:hAnsi="Times New Roman"/>
          <w:lang w:val="fr-FR"/>
        </w:rPr>
        <w:t>. Pied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pt-PT"/>
        </w:rPr>
        <w:t>juma mai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  <w:lang w:val="es-ES_tradnl"/>
        </w:rPr>
        <w:t xml:space="preserve">as </w:t>
      </w:r>
      <w:proofErr w:type="spellStart"/>
      <w:r>
        <w:rPr>
          <w:rStyle w:val="None"/>
          <w:rFonts w:ascii="Times New Roman" w:hAnsi="Times New Roman"/>
          <w:lang w:val="es-ES_tradnl"/>
        </w:rPr>
        <w:t>gad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jum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fr-FR"/>
        </w:rPr>
        <w:t>par pied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it-IT"/>
        </w:rPr>
        <w:t xml:space="preserve">juma </w:t>
      </w:r>
      <w:r>
        <w:rPr>
          <w:rStyle w:val="None"/>
          <w:rFonts w:ascii="Times New Roman" w:hAnsi="Times New Roman"/>
          <w:lang w:val="it-IT"/>
        </w:rPr>
        <w:t>iesnieg</w:t>
      </w:r>
      <w:proofErr w:type="spellStart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laiku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tiek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uzskat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fr-FR"/>
        </w:rPr>
        <w:t>ts</w:t>
      </w:r>
      <w:proofErr w:type="spellEnd"/>
      <w:r>
        <w:rPr>
          <w:rStyle w:val="None"/>
          <w:rFonts w:ascii="Times New Roman" w:hAnsi="Times New Roman"/>
          <w:lang w:val="fr-FR"/>
        </w:rPr>
        <w:t xml:space="preserve"> p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pied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it-IT"/>
        </w:rPr>
        <w:t>juma iesnieg</w:t>
      </w:r>
      <w:proofErr w:type="spellStart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br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dis.</w:t>
      </w:r>
    </w:p>
    <w:p w14:paraId="75CE1E8F" w14:textId="77777777" w:rsidR="00025BD7" w:rsidRDefault="00A737F4">
      <w:pPr>
        <w:pStyle w:val="BodyA"/>
        <w:numPr>
          <w:ilvl w:val="0"/>
          <w:numId w:val="11"/>
        </w:numPr>
        <w:spacing w:before="60" w:after="60" w:line="240" w:lineRule="auto"/>
        <w:jc w:val="both"/>
        <w:rPr>
          <w:rFonts w:ascii="Times New Roman" w:hAnsi="Times New Roman"/>
        </w:rPr>
      </w:pPr>
      <w:r>
        <w:rPr>
          <w:rStyle w:val="None"/>
          <w:rFonts w:ascii="Times New Roman" w:hAnsi="Times New Roman"/>
        </w:rPr>
        <w:t xml:space="preserve">Ja </w:t>
      </w:r>
      <w:proofErr w:type="spellStart"/>
      <w:r>
        <w:rPr>
          <w:rStyle w:val="None"/>
          <w:rFonts w:ascii="Times New Roman" w:hAnsi="Times New Roman"/>
        </w:rPr>
        <w:t>Pretendents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iesniedzis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kopiju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apliecina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atbilsto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juridisk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sp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ka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likumam</w:t>
      </w:r>
      <w:proofErr w:type="spellEnd"/>
      <w:r>
        <w:rPr>
          <w:rStyle w:val="None"/>
          <w:rFonts w:ascii="Times New Roman" w:hAnsi="Times New Roman"/>
        </w:rPr>
        <w:t xml:space="preserve">. Ja </w:t>
      </w:r>
      <w:proofErr w:type="spellStart"/>
      <w:r>
        <w:rPr>
          <w:rStyle w:val="None"/>
          <w:rFonts w:ascii="Times New Roman" w:hAnsi="Times New Roman"/>
        </w:rPr>
        <w:t>dokumenta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kopija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nav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apliecin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sv-SE"/>
        </w:rPr>
        <w:t>ta atbilsto</w:t>
      </w:r>
      <w:proofErr w:type="spellStart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punkt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min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it-IT"/>
        </w:rPr>
        <w:t>to normat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fr-FR"/>
        </w:rPr>
        <w:t>m, Pas</w:t>
      </w:r>
      <w:proofErr w:type="spellStart"/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js</w:t>
      </w:r>
      <w:proofErr w:type="spellEnd"/>
      <w:r>
        <w:rPr>
          <w:rStyle w:val="None"/>
          <w:rFonts w:ascii="Times New Roman" w:hAnsi="Times New Roman"/>
        </w:rPr>
        <w:t xml:space="preserve">, ja </w:t>
      </w:r>
      <w:proofErr w:type="spellStart"/>
      <w:r>
        <w:rPr>
          <w:rStyle w:val="None"/>
          <w:rFonts w:ascii="Times New Roman" w:hAnsi="Times New Roman"/>
        </w:rPr>
        <w:t>tam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rodas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nl-NL"/>
        </w:rPr>
        <w:t>aubas par iesniegt</w:t>
      </w:r>
      <w:r>
        <w:rPr>
          <w:rStyle w:val="None"/>
          <w:rFonts w:ascii="Times New Roman" w:hAnsi="Times New Roman"/>
        </w:rPr>
        <w:t xml:space="preserve">ā </w:t>
      </w:r>
      <w:proofErr w:type="spellStart"/>
      <w:r>
        <w:rPr>
          <w:rStyle w:val="None"/>
          <w:rFonts w:ascii="Times New Roman" w:hAnsi="Times New Roman"/>
        </w:rPr>
        <w:t>dokumenta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kopijas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autentiskumu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var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piepras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lai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uzr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ori</w:t>
      </w:r>
      <w:r>
        <w:rPr>
          <w:rStyle w:val="None"/>
          <w:rFonts w:ascii="Times New Roman" w:hAnsi="Times New Roman"/>
        </w:rPr>
        <w:t>ģ</w:t>
      </w:r>
      <w:r>
        <w:rPr>
          <w:rStyle w:val="None"/>
          <w:rFonts w:ascii="Times New Roman" w:hAnsi="Times New Roman"/>
        </w:rPr>
        <w:t>in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lu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iesniedz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apliecin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kopiju</w:t>
      </w:r>
      <w:proofErr w:type="spellEnd"/>
      <w:r>
        <w:rPr>
          <w:rStyle w:val="None"/>
          <w:rFonts w:ascii="Times New Roman" w:hAnsi="Times New Roman"/>
        </w:rPr>
        <w:t>.</w:t>
      </w:r>
    </w:p>
    <w:p w14:paraId="7F774995" w14:textId="77777777" w:rsidR="00025BD7" w:rsidRDefault="00A737F4">
      <w:pPr>
        <w:pStyle w:val="BodyA"/>
        <w:numPr>
          <w:ilvl w:val="0"/>
          <w:numId w:val="11"/>
        </w:numPr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Pied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j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sagatavo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latvie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  <w:lang w:val="it-IT"/>
        </w:rPr>
        <w:t>u valod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sv-SE"/>
        </w:rPr>
        <w:t>. Sve</w:t>
      </w:r>
      <w:proofErr w:type="spellStart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valod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sagatavotiem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it-IT"/>
        </w:rPr>
        <w:t>pievieno apliecin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tulkojums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latvie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  <w:lang w:val="it-IT"/>
        </w:rPr>
        <w:t>u valod</w:t>
      </w:r>
      <w:r>
        <w:rPr>
          <w:rStyle w:val="None"/>
          <w:rFonts w:ascii="Times New Roman" w:hAnsi="Times New Roman"/>
        </w:rPr>
        <w:t xml:space="preserve">ā </w:t>
      </w:r>
      <w:proofErr w:type="spellStart"/>
      <w:r>
        <w:rPr>
          <w:rStyle w:val="None"/>
          <w:rFonts w:ascii="Times New Roman" w:hAnsi="Times New Roman"/>
        </w:rPr>
        <w:t>saska</w:t>
      </w:r>
      <w:r>
        <w:rPr>
          <w:rStyle w:val="None"/>
          <w:rFonts w:ascii="Times New Roman" w:hAnsi="Times New Roman"/>
        </w:rPr>
        <w:t>ņā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Ministru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kabineta</w:t>
      </w:r>
      <w:proofErr w:type="spellEnd"/>
      <w:r>
        <w:rPr>
          <w:rStyle w:val="None"/>
          <w:rFonts w:ascii="Times New Roman" w:hAnsi="Times New Roman"/>
        </w:rPr>
        <w:t xml:space="preserve"> 2000.gada 22.augusta </w:t>
      </w:r>
      <w:proofErr w:type="spellStart"/>
      <w:r>
        <w:rPr>
          <w:rStyle w:val="None"/>
          <w:rFonts w:ascii="Times New Roman" w:hAnsi="Times New Roman"/>
        </w:rPr>
        <w:t>noteikumiem</w:t>
      </w:r>
      <w:proofErr w:type="spellEnd"/>
      <w:r>
        <w:rPr>
          <w:rStyle w:val="None"/>
          <w:rFonts w:ascii="Times New Roman" w:hAnsi="Times New Roman"/>
        </w:rPr>
        <w:t xml:space="preserve"> Nr.291 </w:t>
      </w:r>
      <w:r>
        <w:rPr>
          <w:rStyle w:val="None"/>
          <w:rFonts w:ascii="Times New Roman" w:hAnsi="Times New Roman"/>
        </w:rPr>
        <w:t>„</w:t>
      </w:r>
      <w:proofErr w:type="spellStart"/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ba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apliecin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tulkojumi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valsts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valod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>”</w:t>
      </w:r>
      <w:r>
        <w:rPr>
          <w:rStyle w:val="None"/>
          <w:rFonts w:ascii="Times New Roman" w:hAnsi="Times New Roman"/>
        </w:rPr>
        <w:t xml:space="preserve">. Par </w:t>
      </w:r>
      <w:proofErr w:type="spellStart"/>
      <w:r>
        <w:rPr>
          <w:rStyle w:val="None"/>
          <w:rFonts w:ascii="Times New Roman" w:hAnsi="Times New Roman"/>
        </w:rPr>
        <w:t>dokumentu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tulkojuma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atbilst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ori</w:t>
      </w:r>
      <w:r>
        <w:rPr>
          <w:rStyle w:val="None"/>
          <w:rFonts w:ascii="Times New Roman" w:hAnsi="Times New Roman"/>
        </w:rPr>
        <w:t>ģ</w:t>
      </w:r>
      <w:r>
        <w:rPr>
          <w:rStyle w:val="None"/>
          <w:rFonts w:ascii="Times New Roman" w:hAnsi="Times New Roman"/>
        </w:rPr>
        <w:t>in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lam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atbild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pretendents</w:t>
      </w:r>
      <w:proofErr w:type="spellEnd"/>
      <w:r>
        <w:rPr>
          <w:rStyle w:val="None"/>
          <w:rFonts w:ascii="Times New Roman" w:hAnsi="Times New Roman"/>
        </w:rPr>
        <w:t>.</w:t>
      </w:r>
    </w:p>
    <w:p w14:paraId="1E4EE03A" w14:textId="77777777" w:rsidR="00025BD7" w:rsidRDefault="00A737F4">
      <w:pPr>
        <w:pStyle w:val="BodyA"/>
        <w:numPr>
          <w:ilvl w:val="0"/>
          <w:numId w:val="11"/>
        </w:numPr>
        <w:spacing w:before="60" w:after="60" w:line="240" w:lineRule="auto"/>
        <w:jc w:val="both"/>
        <w:rPr>
          <w:rFonts w:ascii="Times New Roman" w:hAnsi="Times New Roman"/>
          <w:lang w:val="es-ES_tradnl"/>
        </w:rPr>
      </w:pPr>
      <w:r>
        <w:rPr>
          <w:rStyle w:val="None"/>
          <w:rFonts w:ascii="Times New Roman" w:hAnsi="Times New Roman"/>
          <w:lang w:val="es-ES_tradnl"/>
        </w:rPr>
        <w:t xml:space="preserve">Ja </w:t>
      </w:r>
      <w:proofErr w:type="spellStart"/>
      <w:r>
        <w:rPr>
          <w:rStyle w:val="None"/>
          <w:rFonts w:ascii="Times New Roman" w:hAnsi="Times New Roman"/>
          <w:lang w:val="es-ES_tradnl"/>
        </w:rPr>
        <w:t>pretendenta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iesniegtais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pied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neatbilst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noteikumiem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tad</w:t>
      </w:r>
      <w:proofErr w:type="spellEnd"/>
      <w:r>
        <w:rPr>
          <w:rStyle w:val="None"/>
          <w:rFonts w:ascii="Times New Roman" w:hAnsi="Times New Roman"/>
        </w:rPr>
        <w:t xml:space="preserve"> DOC </w:t>
      </w:r>
      <w:proofErr w:type="spellStart"/>
      <w:r>
        <w:rPr>
          <w:rStyle w:val="None"/>
          <w:rFonts w:ascii="Times New Roman" w:hAnsi="Times New Roman"/>
        </w:rPr>
        <w:t>iepirkumu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komisija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ties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ga noraid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it-IT"/>
        </w:rPr>
        <w:t>t pretendenta iesniegto pied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>.</w:t>
      </w:r>
    </w:p>
    <w:p w14:paraId="52FCD7BA" w14:textId="77777777" w:rsidR="00025BD7" w:rsidRDefault="00A737F4">
      <w:pPr>
        <w:pStyle w:val="BodyA"/>
        <w:spacing w:before="240"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eastAsia="Times New Roman" w:hAnsi="Times New Roman" w:cs="Times New Roman"/>
        </w:rPr>
        <w:tab/>
      </w:r>
      <w:r>
        <w:rPr>
          <w:rStyle w:val="None"/>
          <w:rFonts w:ascii="Times New Roman" w:hAnsi="Times New Roman"/>
          <w:b/>
          <w:bCs/>
        </w:rPr>
        <w:t xml:space="preserve">VI. </w:t>
      </w:r>
      <w:proofErr w:type="spellStart"/>
      <w:r>
        <w:rPr>
          <w:rStyle w:val="None"/>
          <w:rFonts w:ascii="Times New Roman" w:hAnsi="Times New Roman"/>
          <w:b/>
          <w:bCs/>
        </w:rPr>
        <w:t>Pras</w:t>
      </w:r>
      <w:r>
        <w:rPr>
          <w:rStyle w:val="None"/>
          <w:rFonts w:ascii="Times New Roman" w:hAnsi="Times New Roman"/>
          <w:b/>
          <w:bCs/>
        </w:rPr>
        <w:t>ī</w:t>
      </w:r>
      <w:r>
        <w:rPr>
          <w:rStyle w:val="None"/>
          <w:rFonts w:ascii="Times New Roman" w:hAnsi="Times New Roman"/>
          <w:b/>
          <w:bCs/>
        </w:rPr>
        <w:t>bas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pretendentiem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un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iesniedzam</w:t>
      </w:r>
      <w:r>
        <w:rPr>
          <w:rStyle w:val="None"/>
          <w:rFonts w:ascii="Times New Roman" w:hAnsi="Times New Roman"/>
          <w:b/>
          <w:bCs/>
        </w:rPr>
        <w:t>ā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r>
        <w:rPr>
          <w:rStyle w:val="None"/>
          <w:rFonts w:ascii="Times New Roman" w:hAnsi="Times New Roman"/>
          <w:b/>
          <w:bCs/>
          <w:lang w:val="en-US"/>
        </w:rPr>
        <w:t>inform</w:t>
      </w:r>
      <w:proofErr w:type="spellStart"/>
      <w:r>
        <w:rPr>
          <w:rStyle w:val="None"/>
          <w:rFonts w:ascii="Times New Roman" w:hAnsi="Times New Roman"/>
          <w:b/>
          <w:bCs/>
        </w:rPr>
        <w:t>ā</w:t>
      </w:r>
      <w:r>
        <w:rPr>
          <w:rStyle w:val="None"/>
          <w:rFonts w:ascii="Times New Roman" w:hAnsi="Times New Roman"/>
          <w:b/>
          <w:bCs/>
        </w:rPr>
        <w:t>cija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, </w:t>
      </w:r>
    </w:p>
    <w:p w14:paraId="48ECDF6C" w14:textId="77777777" w:rsidR="00025BD7" w:rsidRDefault="00A737F4">
      <w:pPr>
        <w:pStyle w:val="BodyA"/>
        <w:spacing w:after="24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proofErr w:type="spellStart"/>
      <w:r>
        <w:rPr>
          <w:rStyle w:val="None"/>
          <w:rFonts w:ascii="Times New Roman" w:hAnsi="Times New Roman"/>
          <w:b/>
          <w:bCs/>
        </w:rPr>
        <w:lastRenderedPageBreak/>
        <w:t>kas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nepiecie</w:t>
      </w:r>
      <w:r>
        <w:rPr>
          <w:rStyle w:val="None"/>
          <w:rFonts w:ascii="Times New Roman" w:hAnsi="Times New Roman"/>
          <w:b/>
          <w:bCs/>
        </w:rPr>
        <w:t>š</w:t>
      </w:r>
      <w:proofErr w:type="spellEnd"/>
      <w:r>
        <w:rPr>
          <w:rStyle w:val="None"/>
          <w:rFonts w:ascii="Times New Roman" w:hAnsi="Times New Roman"/>
          <w:b/>
          <w:bCs/>
          <w:lang w:val="it-IT"/>
        </w:rPr>
        <w:t>ama, lai nov</w:t>
      </w:r>
      <w:proofErr w:type="spellStart"/>
      <w:r>
        <w:rPr>
          <w:rStyle w:val="None"/>
          <w:rFonts w:ascii="Times New Roman" w:hAnsi="Times New Roman"/>
          <w:b/>
          <w:bCs/>
        </w:rPr>
        <w:t>ē</w:t>
      </w:r>
      <w:r>
        <w:rPr>
          <w:rStyle w:val="None"/>
          <w:rFonts w:ascii="Times New Roman" w:hAnsi="Times New Roman"/>
          <w:b/>
          <w:bCs/>
        </w:rPr>
        <w:t>rt</w:t>
      </w:r>
      <w:r>
        <w:rPr>
          <w:rStyle w:val="None"/>
          <w:rFonts w:ascii="Times New Roman" w:hAnsi="Times New Roman"/>
          <w:b/>
          <w:bCs/>
        </w:rPr>
        <w:t>ē</w:t>
      </w:r>
      <w:r>
        <w:rPr>
          <w:rStyle w:val="None"/>
          <w:rFonts w:ascii="Times New Roman" w:hAnsi="Times New Roman"/>
          <w:b/>
          <w:bCs/>
        </w:rPr>
        <w:t>tu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pretendentu</w:t>
      </w:r>
      <w:proofErr w:type="spellEnd"/>
    </w:p>
    <w:p w14:paraId="42441ECE" w14:textId="77777777" w:rsidR="00025BD7" w:rsidRDefault="00A737F4">
      <w:pPr>
        <w:pStyle w:val="BodyA"/>
        <w:numPr>
          <w:ilvl w:val="0"/>
          <w:numId w:val="11"/>
        </w:numPr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Pretendentu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izsl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g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  <w:lang w:val="pt-PT"/>
        </w:rPr>
        <w:t>anas nosac</w:t>
      </w:r>
      <w:r>
        <w:rPr>
          <w:rStyle w:val="None"/>
          <w:rFonts w:ascii="Times New Roman" w:hAnsi="Times New Roman"/>
        </w:rPr>
        <w:t>ī</w:t>
      </w:r>
      <w:proofErr w:type="spellStart"/>
      <w:r>
        <w:rPr>
          <w:rStyle w:val="None"/>
          <w:rFonts w:ascii="Times New Roman" w:hAnsi="Times New Roman"/>
          <w:lang w:val="es-ES_tradnl"/>
        </w:rPr>
        <w:t>jumus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reglament</w:t>
      </w:r>
      <w:proofErr w:type="spellEnd"/>
      <w:r>
        <w:rPr>
          <w:rStyle w:val="None"/>
          <w:rFonts w:ascii="Times New Roman" w:hAnsi="Times New Roman"/>
        </w:rPr>
        <w:t xml:space="preserve">ē </w:t>
      </w:r>
      <w:proofErr w:type="spellStart"/>
      <w:r>
        <w:rPr>
          <w:rStyle w:val="None"/>
          <w:rFonts w:ascii="Times New Roman" w:hAnsi="Times New Roman"/>
        </w:rPr>
        <w:t>šī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bas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vienl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dz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saisto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  <w:lang w:val="nl-NL"/>
        </w:rPr>
        <w:t xml:space="preserve">a visiem pretendentiem. </w:t>
      </w:r>
    </w:p>
    <w:p w14:paraId="4A5EA63E" w14:textId="77777777" w:rsidR="00025BD7" w:rsidRDefault="00A737F4">
      <w:pPr>
        <w:pStyle w:val="BodyA"/>
        <w:numPr>
          <w:ilvl w:val="0"/>
          <w:numId w:val="11"/>
        </w:numPr>
        <w:spacing w:before="60" w:after="60" w:line="240" w:lineRule="auto"/>
        <w:jc w:val="both"/>
        <w:rPr>
          <w:rFonts w:ascii="Times New Roman" w:hAnsi="Times New Roman"/>
          <w:lang w:val="it-IT"/>
        </w:rPr>
      </w:pPr>
      <w:r>
        <w:rPr>
          <w:rStyle w:val="None"/>
          <w:rFonts w:ascii="Times New Roman" w:hAnsi="Times New Roman"/>
          <w:lang w:val="it-IT"/>
        </w:rPr>
        <w:t>Pas</w:t>
      </w:r>
      <w:proofErr w:type="spellStart"/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</w:t>
      </w:r>
      <w:r>
        <w:rPr>
          <w:rStyle w:val="None"/>
          <w:rFonts w:ascii="Times New Roman" w:hAnsi="Times New Roman"/>
        </w:rPr>
        <w:t>šķ</w:t>
      </w:r>
      <w:proofErr w:type="spellEnd"/>
      <w:r>
        <w:rPr>
          <w:rStyle w:val="None"/>
          <w:rFonts w:ascii="Times New Roman" w:hAnsi="Times New Roman"/>
          <w:lang w:val="pt-PT"/>
        </w:rPr>
        <w:t>iramas cenu aptaujas 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guma sl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g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es-ES_tradnl"/>
        </w:rPr>
        <w:t>anas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ties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bas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var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izsl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gt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dal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nl-NL"/>
        </w:rPr>
        <w:t>bas cenu aptauj</w:t>
      </w:r>
      <w:r>
        <w:rPr>
          <w:rStyle w:val="None"/>
          <w:rFonts w:ascii="Times New Roman" w:hAnsi="Times New Roman"/>
          <w:lang w:val="nl-NL"/>
        </w:rPr>
        <w:t>ā</w:t>
      </w:r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jebkur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 xml:space="preserve">no </w:t>
      </w:r>
      <w:proofErr w:type="spellStart"/>
      <w:r>
        <w:rPr>
          <w:rStyle w:val="None"/>
          <w:rFonts w:ascii="Times New Roman" w:hAnsi="Times New Roman"/>
        </w:rPr>
        <w:t>šā</w:t>
      </w:r>
      <w:r>
        <w:rPr>
          <w:rStyle w:val="None"/>
          <w:rFonts w:ascii="Times New Roman" w:hAnsi="Times New Roman"/>
        </w:rPr>
        <w:t>diem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gad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jumiem</w:t>
      </w:r>
      <w:proofErr w:type="spellEnd"/>
      <w:r>
        <w:rPr>
          <w:rStyle w:val="None"/>
          <w:rFonts w:ascii="Times New Roman" w:hAnsi="Times New Roman"/>
        </w:rPr>
        <w:t>:</w:t>
      </w:r>
    </w:p>
    <w:p w14:paraId="2C1C7776" w14:textId="77777777" w:rsidR="00025BD7" w:rsidRDefault="00A737F4">
      <w:pPr>
        <w:pStyle w:val="BodyA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 xml:space="preserve">25.1. </w:t>
      </w:r>
      <w:proofErr w:type="spellStart"/>
      <w:r>
        <w:rPr>
          <w:rStyle w:val="None"/>
          <w:rFonts w:ascii="Times New Roman" w:hAnsi="Times New Roman"/>
        </w:rPr>
        <w:t>pasludin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maks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tnesp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process</w:t>
      </w:r>
      <w:proofErr w:type="spellEnd"/>
      <w:r>
        <w:rPr>
          <w:rStyle w:val="None"/>
          <w:rFonts w:ascii="Times New Roman" w:hAnsi="Times New Roman"/>
        </w:rPr>
        <w:t xml:space="preserve"> (</w:t>
      </w:r>
      <w:proofErr w:type="spellStart"/>
      <w:r>
        <w:rPr>
          <w:rStyle w:val="None"/>
          <w:rFonts w:ascii="Times New Roman" w:hAnsi="Times New Roman"/>
        </w:rPr>
        <w:t>iz</w:t>
      </w:r>
      <w:r>
        <w:rPr>
          <w:rStyle w:val="None"/>
          <w:rFonts w:ascii="Times New Roman" w:hAnsi="Times New Roman"/>
        </w:rPr>
        <w:t>ņ</w:t>
      </w:r>
      <w:proofErr w:type="spellEnd"/>
      <w:r>
        <w:rPr>
          <w:rStyle w:val="None"/>
          <w:rFonts w:ascii="Times New Roman" w:hAnsi="Times New Roman"/>
          <w:lang w:val="sv-SE"/>
        </w:rPr>
        <w:t>emot gad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kad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maks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tnesp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  <w:lang w:val="es-ES_tradnl"/>
        </w:rPr>
        <w:t>jas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proces</w:t>
      </w:r>
      <w:proofErr w:type="spellEnd"/>
      <w:r>
        <w:rPr>
          <w:rStyle w:val="None"/>
          <w:rFonts w:ascii="Times New Roman" w:hAnsi="Times New Roman"/>
        </w:rPr>
        <w:t xml:space="preserve">ā </w:t>
      </w:r>
      <w:r>
        <w:rPr>
          <w:rStyle w:val="None"/>
          <w:rFonts w:ascii="Times New Roman" w:hAnsi="Times New Roman"/>
          <w:lang w:val="nl-NL"/>
        </w:rPr>
        <w:t>tiek piem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rots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par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dnieka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maks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tsp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atjauno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rsts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kumu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kopums</w:t>
      </w:r>
      <w:proofErr w:type="spellEnd"/>
      <w:r>
        <w:rPr>
          <w:rStyle w:val="None"/>
          <w:rFonts w:ascii="Times New Roman" w:hAnsi="Times New Roman"/>
        </w:rPr>
        <w:t xml:space="preserve">), </w:t>
      </w:r>
      <w:proofErr w:type="spellStart"/>
      <w:r>
        <w:rPr>
          <w:rStyle w:val="None"/>
          <w:rFonts w:ascii="Times New Roman" w:hAnsi="Times New Roman"/>
        </w:rPr>
        <w:t>aptur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saimniecisk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tiek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likvid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  <w:lang w:val="es-ES_tradnl"/>
        </w:rPr>
        <w:t>ts</w:t>
      </w:r>
      <w:proofErr w:type="spellEnd"/>
      <w:r>
        <w:rPr>
          <w:rStyle w:val="None"/>
          <w:rFonts w:ascii="Times New Roman" w:hAnsi="Times New Roman"/>
          <w:lang w:val="es-ES_tradnl"/>
        </w:rPr>
        <w:t>;</w:t>
      </w:r>
    </w:p>
    <w:p w14:paraId="5B1FA2A9" w14:textId="77777777" w:rsidR="00025BD7" w:rsidRDefault="00A737F4">
      <w:pPr>
        <w:pStyle w:val="BodyA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 xml:space="preserve">25.2.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konstat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it-IT"/>
        </w:rPr>
        <w:t>ts, ka pied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iesnieg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  <w:lang w:val="pt-PT"/>
        </w:rPr>
        <w:t>anas termi</w:t>
      </w:r>
      <w:proofErr w:type="spellStart"/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dien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vai dien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kad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emts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nl-NL"/>
        </w:rPr>
        <w:t>mums par iesp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jamu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guma</w:t>
      </w:r>
      <w:proofErr w:type="spellEnd"/>
      <w:r>
        <w:rPr>
          <w:rStyle w:val="None"/>
          <w:rFonts w:ascii="Times New Roman" w:hAnsi="Times New Roman"/>
          <w:lang w:val="pt-PT"/>
        </w:rPr>
        <w:t xml:space="preserve"> sl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g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es-ES_tradnl"/>
        </w:rPr>
        <w:t>anas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ties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</w:t>
      </w:r>
      <w:r>
        <w:rPr>
          <w:rStyle w:val="None"/>
          <w:rFonts w:ascii="Times New Roman" w:hAnsi="Times New Roman"/>
        </w:rPr>
        <w:t>šķ</w:t>
      </w:r>
      <w:r>
        <w:rPr>
          <w:rStyle w:val="None"/>
          <w:rFonts w:ascii="Times New Roman" w:hAnsi="Times New Roman"/>
        </w:rPr>
        <w:t>ir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anu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pretendentam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Latvij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valst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pt-PT"/>
        </w:rPr>
        <w:t>tas re</w:t>
      </w:r>
      <w:proofErr w:type="spellStart"/>
      <w:r>
        <w:rPr>
          <w:rStyle w:val="None"/>
          <w:rFonts w:ascii="Times New Roman" w:hAnsi="Times New Roman"/>
        </w:rPr>
        <w:t>ģ</w:t>
      </w:r>
      <w:r>
        <w:rPr>
          <w:rStyle w:val="None"/>
          <w:rFonts w:ascii="Times New Roman" w:hAnsi="Times New Roman"/>
        </w:rPr>
        <w:t>istr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kur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pt-PT"/>
        </w:rPr>
        <w:t>atrodas t</w:t>
      </w:r>
      <w:r>
        <w:rPr>
          <w:rStyle w:val="None"/>
          <w:rFonts w:ascii="Times New Roman" w:hAnsi="Times New Roman"/>
        </w:rPr>
        <w:t xml:space="preserve">ā </w:t>
      </w:r>
      <w:proofErr w:type="spellStart"/>
      <w:r>
        <w:rPr>
          <w:rStyle w:val="None"/>
          <w:rFonts w:ascii="Times New Roman" w:hAnsi="Times New Roman"/>
          <w:lang w:val="fr-FR"/>
        </w:rPr>
        <w:t>past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dz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vesvieta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nodok</w:t>
      </w:r>
      <w:r>
        <w:rPr>
          <w:rStyle w:val="None"/>
          <w:rFonts w:ascii="Times New Roman" w:hAnsi="Times New Roman"/>
        </w:rPr>
        <w:t>ļ</w:t>
      </w:r>
      <w:proofErr w:type="spellEnd"/>
      <w:r>
        <w:rPr>
          <w:rStyle w:val="None"/>
          <w:rFonts w:ascii="Times New Roman" w:hAnsi="Times New Roman"/>
          <w:lang w:val="fr-FR"/>
        </w:rPr>
        <w:t>u par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di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tai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skait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valsts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soci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apdro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in</w:t>
      </w:r>
      <w:r>
        <w:rPr>
          <w:rStyle w:val="None"/>
          <w:rFonts w:ascii="Times New Roman" w:hAnsi="Times New Roman"/>
        </w:rPr>
        <w:t>āš</w:t>
      </w:r>
      <w:r>
        <w:rPr>
          <w:rStyle w:val="None"/>
          <w:rFonts w:ascii="Times New Roman" w:hAnsi="Times New Roman"/>
          <w:lang w:val="es-ES_tradnl"/>
        </w:rPr>
        <w:t>anas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oblig</w:t>
      </w:r>
      <w:proofErr w:type="spellEnd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nl-NL"/>
        </w:rPr>
        <w:t>to iemaksu par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di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kopsumm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no valst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rsniedz</w:t>
      </w:r>
      <w:proofErr w:type="spellEnd"/>
      <w:r>
        <w:rPr>
          <w:rStyle w:val="None"/>
          <w:rFonts w:ascii="Times New Roman" w:hAnsi="Times New Roman"/>
        </w:rPr>
        <w:t xml:space="preserve"> 150 </w:t>
      </w:r>
      <w:r>
        <w:rPr>
          <w:rStyle w:val="None"/>
          <w:rFonts w:ascii="Times New Roman" w:hAnsi="Times New Roman"/>
          <w:i/>
          <w:iCs/>
          <w:lang w:val="fr-FR"/>
        </w:rPr>
        <w:t>euro</w:t>
      </w:r>
      <w:r>
        <w:rPr>
          <w:rStyle w:val="None"/>
          <w:rFonts w:ascii="Times New Roman" w:hAnsi="Times New Roman"/>
          <w:lang w:val="it-IT"/>
        </w:rPr>
        <w:t>. Attiec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Latvij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re</w:t>
      </w:r>
      <w:r>
        <w:rPr>
          <w:rStyle w:val="None"/>
          <w:rFonts w:ascii="Times New Roman" w:hAnsi="Times New Roman"/>
        </w:rPr>
        <w:t>ģ</w:t>
      </w:r>
      <w:r>
        <w:rPr>
          <w:rStyle w:val="None"/>
          <w:rFonts w:ascii="Times New Roman" w:hAnsi="Times New Roman"/>
        </w:rPr>
        <w:t>istr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  <w:lang w:val="es-ES_tradnl"/>
        </w:rPr>
        <w:t>tiem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un </w:t>
      </w:r>
      <w:proofErr w:type="spellStart"/>
      <w:r>
        <w:rPr>
          <w:rStyle w:val="None"/>
          <w:rFonts w:ascii="Times New Roman" w:hAnsi="Times New Roman"/>
          <w:lang w:val="es-ES_tradnl"/>
        </w:rPr>
        <w:t>past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dz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vojo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nl-NL"/>
        </w:rPr>
        <w:t xml:space="preserve">js </w:t>
      </w:r>
      <w:proofErr w:type="spellStart"/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inform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ievietota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Ministru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kabineta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noteiktaj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inform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sist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nl-NL"/>
        </w:rPr>
        <w:t>Valsts ie</w:t>
      </w:r>
      <w:proofErr w:type="spellStart"/>
      <w:r>
        <w:rPr>
          <w:rStyle w:val="None"/>
          <w:rFonts w:ascii="Times New Roman" w:hAnsi="Times New Roman"/>
        </w:rPr>
        <w:t>ņē</w:t>
      </w:r>
      <w:r>
        <w:rPr>
          <w:rStyle w:val="None"/>
          <w:rFonts w:ascii="Times New Roman" w:hAnsi="Times New Roman"/>
          <w:lang w:val="es-ES_tradnl"/>
        </w:rPr>
        <w:t>mumu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dienesta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publisk</w:t>
      </w:r>
      <w:proofErr w:type="spellEnd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nl-NL"/>
        </w:rPr>
        <w:t>s nodok</w:t>
      </w:r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  <w:lang w:val="fr-FR"/>
        </w:rPr>
        <w:t>u par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dnieku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datub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zes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Nekustam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pa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  <w:lang w:val="it-IT"/>
        </w:rPr>
        <w:t>uma nodok</w:t>
      </w:r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  <w:lang w:val="pt-PT"/>
        </w:rPr>
        <w:t>a administr</w:t>
      </w:r>
      <w:proofErr w:type="spellStart"/>
      <w:r>
        <w:rPr>
          <w:rStyle w:val="None"/>
          <w:rFonts w:ascii="Times New Roman" w:hAnsi="Times New Roman"/>
        </w:rPr>
        <w:t>ēš</w:t>
      </w:r>
      <w:r>
        <w:rPr>
          <w:rStyle w:val="None"/>
          <w:rFonts w:ascii="Times New Roman" w:hAnsi="Times New Roman"/>
          <w:lang w:val="es-ES_tradnl"/>
        </w:rPr>
        <w:t>anas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sist</w:t>
      </w:r>
      <w:proofErr w:type="spellEnd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  <w:lang w:val="pt-PT"/>
        </w:rPr>
        <w:t>mas p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aktualiz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datum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>;</w:t>
      </w:r>
    </w:p>
    <w:p w14:paraId="67B02175" w14:textId="77777777" w:rsidR="00025BD7" w:rsidRDefault="00A737F4">
      <w:pPr>
        <w:pStyle w:val="BodyA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24</w:t>
      </w:r>
      <w:r>
        <w:rPr>
          <w:rStyle w:val="None"/>
          <w:rFonts w:ascii="Times New Roman" w:hAnsi="Times New Roman"/>
          <w:lang w:val="en-US"/>
        </w:rPr>
        <w:t xml:space="preserve">.4. pretendents </w:t>
      </w:r>
      <w:proofErr w:type="spellStart"/>
      <w:r>
        <w:rPr>
          <w:rStyle w:val="None"/>
          <w:rFonts w:ascii="Times New Roman" w:hAnsi="Times New Roman"/>
          <w:lang w:val="en-US"/>
        </w:rPr>
        <w:t>ir</w:t>
      </w:r>
      <w:proofErr w:type="spellEnd"/>
      <w:r>
        <w:rPr>
          <w:rStyle w:val="None"/>
          <w:rFonts w:ascii="Times New Roman" w:hAnsi="Times New Roman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rzon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re</w:t>
      </w:r>
      <w:r>
        <w:rPr>
          <w:rStyle w:val="None"/>
          <w:rFonts w:ascii="Times New Roman" w:hAnsi="Times New Roman"/>
        </w:rPr>
        <w:t>ģ</w:t>
      </w:r>
      <w:r>
        <w:rPr>
          <w:rStyle w:val="None"/>
          <w:rFonts w:ascii="Times New Roman" w:hAnsi="Times New Roman"/>
        </w:rPr>
        <w:t>istr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juridisk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persona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personu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apvien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it-IT"/>
        </w:rPr>
        <w:t>ba.</w:t>
      </w:r>
    </w:p>
    <w:p w14:paraId="6B006D34" w14:textId="77777777" w:rsidR="00025BD7" w:rsidRDefault="00A737F4">
      <w:pPr>
        <w:pStyle w:val="BodyA"/>
        <w:numPr>
          <w:ilvl w:val="0"/>
          <w:numId w:val="11"/>
        </w:numPr>
        <w:spacing w:before="60" w:after="60" w:line="240" w:lineRule="auto"/>
        <w:jc w:val="both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Pretendentu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kvalifik</w:t>
      </w:r>
      <w:r>
        <w:rPr>
          <w:rFonts w:ascii="Times New Roman" w:hAnsi="Times New Roman"/>
          <w:b/>
          <w:bCs/>
        </w:rPr>
        <w:t>ā</w:t>
      </w:r>
      <w:r>
        <w:rPr>
          <w:rFonts w:ascii="Times New Roman" w:hAnsi="Times New Roman"/>
          <w:b/>
          <w:bCs/>
        </w:rPr>
        <w:t>cijas</w:t>
      </w:r>
      <w:proofErr w:type="spellEnd"/>
      <w:r>
        <w:rPr>
          <w:rFonts w:ascii="Times New Roman" w:hAnsi="Times New Roman"/>
          <w:b/>
          <w:bCs/>
        </w:rPr>
        <w:t xml:space="preserve"> (</w:t>
      </w:r>
      <w:proofErr w:type="spellStart"/>
      <w:r>
        <w:rPr>
          <w:rFonts w:ascii="Times New Roman" w:hAnsi="Times New Roman"/>
          <w:b/>
          <w:bCs/>
        </w:rPr>
        <w:t>atlases</w:t>
      </w:r>
      <w:proofErr w:type="spellEnd"/>
      <w:r>
        <w:rPr>
          <w:rFonts w:ascii="Times New Roman" w:hAnsi="Times New Roman"/>
          <w:b/>
          <w:bCs/>
        </w:rPr>
        <w:t xml:space="preserve">) </w:t>
      </w:r>
      <w:proofErr w:type="spellStart"/>
      <w:r>
        <w:rPr>
          <w:rFonts w:ascii="Times New Roman" w:hAnsi="Times New Roman"/>
          <w:b/>
          <w:bCs/>
        </w:rPr>
        <w:t>pras</w:t>
      </w:r>
      <w:r>
        <w:rPr>
          <w:rFonts w:ascii="Times New Roman" w:hAnsi="Times New Roman"/>
          <w:b/>
          <w:bCs/>
        </w:rPr>
        <w:t>ī</w:t>
      </w:r>
      <w:r>
        <w:rPr>
          <w:rFonts w:ascii="Times New Roman" w:hAnsi="Times New Roman"/>
          <w:b/>
          <w:bCs/>
        </w:rPr>
        <w:t>bas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un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iesniedzamie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dokumenti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kvalifik</w:t>
      </w:r>
      <w:r>
        <w:rPr>
          <w:rFonts w:ascii="Times New Roman" w:hAnsi="Times New Roman"/>
          <w:b/>
          <w:bCs/>
        </w:rPr>
        <w:t>ā</w:t>
      </w:r>
      <w:r>
        <w:rPr>
          <w:rFonts w:ascii="Times New Roman" w:hAnsi="Times New Roman"/>
          <w:b/>
          <w:bCs/>
        </w:rPr>
        <w:t>cijas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apliecin</w:t>
      </w:r>
      <w:r>
        <w:rPr>
          <w:rFonts w:ascii="Times New Roman" w:hAnsi="Times New Roman"/>
          <w:b/>
          <w:bCs/>
        </w:rPr>
        <w:t>āš</w:t>
      </w:r>
      <w:r>
        <w:rPr>
          <w:rFonts w:ascii="Times New Roman" w:hAnsi="Times New Roman"/>
          <w:b/>
          <w:bCs/>
        </w:rPr>
        <w:t>anai</w:t>
      </w:r>
      <w:proofErr w:type="spellEnd"/>
      <w:r>
        <w:rPr>
          <w:rFonts w:ascii="Times New Roman" w:hAnsi="Times New Roman"/>
          <w:b/>
          <w:bCs/>
        </w:rPr>
        <w:t>:</w:t>
      </w:r>
    </w:p>
    <w:tbl>
      <w:tblPr>
        <w:tblW w:w="9138" w:type="dxa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12"/>
        <w:gridCol w:w="5626"/>
      </w:tblGrid>
      <w:tr w:rsidR="00025BD7" w14:paraId="4F5CADB3" w14:textId="77777777">
        <w:trPr>
          <w:trHeight w:val="67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A4CB8" w14:textId="77777777" w:rsidR="00025BD7" w:rsidRDefault="00A737F4">
            <w:pPr>
              <w:pStyle w:val="BodyA"/>
              <w:tabs>
                <w:tab w:val="left" w:pos="709"/>
              </w:tabs>
              <w:suppressAutoHyphens/>
              <w:spacing w:before="60" w:after="6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Pretendentu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kvalifik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cijas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pras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bas</w:t>
            </w:r>
            <w:proofErr w:type="spellEnd"/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DE6D1" w14:textId="77777777" w:rsidR="00025BD7" w:rsidRDefault="00A737F4">
            <w:pPr>
              <w:pStyle w:val="BodyA"/>
              <w:tabs>
                <w:tab w:val="left" w:pos="317"/>
                <w:tab w:val="left" w:pos="742"/>
              </w:tabs>
              <w:spacing w:before="60" w:after="6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Iesniedzamie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dokumenti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kvalifik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cijas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apliecin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āš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anai</w:t>
            </w:r>
            <w:proofErr w:type="spellEnd"/>
          </w:p>
        </w:tc>
      </w:tr>
      <w:tr w:rsidR="00025BD7" w:rsidRPr="00CF7E5C" w14:paraId="61E1D0D6" w14:textId="77777777">
        <w:trPr>
          <w:trHeight w:val="870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09AB3" w14:textId="77777777" w:rsidR="00025BD7" w:rsidRDefault="00A737F4">
            <w:pPr>
              <w:pStyle w:val="BodyA"/>
              <w:tabs>
                <w:tab w:val="left" w:pos="1421"/>
              </w:tabs>
              <w:suppressAutoHyphens/>
              <w:spacing w:before="60" w:after="60" w:line="24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Pretendents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 re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ģ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istr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ē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sv-SE"/>
              </w:rPr>
              <w:t>ts atbilsto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š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re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ģ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istr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cijas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vai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past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dz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vesvietas valsts normat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vo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aktu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pras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m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Pras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it-IT"/>
              </w:rPr>
              <w:t>ba attiecas ar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ī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uz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person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lsabiedr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bu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visiem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person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lsabiedr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 xml:space="preserve">bas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biedriem (ja pied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jumu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iesniedz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person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lsabiedr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ba) vai visiem pieg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ju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apvien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bas dal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bniekiem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(ja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pied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jumu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iesniedz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pieg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ju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apvien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ba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ar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apak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š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it-IT"/>
              </w:rPr>
              <w:t>uz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ņē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ē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fr-FR"/>
              </w:rPr>
              <w:t>jiem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fr-FR"/>
              </w:rPr>
              <w:t>ja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fr-FR"/>
              </w:rPr>
              <w:t>pretendents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fr-FR"/>
              </w:rPr>
              <w:t xml:space="preserve"> pl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piesaist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fr-FR"/>
              </w:rPr>
              <w:t xml:space="preserve">t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fr-FR"/>
              </w:rPr>
              <w:t>apak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>š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it-IT"/>
              </w:rPr>
              <w:t>uz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ņē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ē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 xml:space="preserve">jus). </w:t>
            </w:r>
          </w:p>
          <w:p w14:paraId="2DBB835E" w14:textId="77777777" w:rsidR="00025BD7" w:rsidRDefault="00A737F4">
            <w:pPr>
              <w:pStyle w:val="BodyA"/>
              <w:suppressAutoHyphens/>
              <w:spacing w:before="60" w:after="60" w:line="240" w:lineRule="auto"/>
            </w:pPr>
            <w:r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B8BC9" w14:textId="77777777" w:rsidR="00025BD7" w:rsidRDefault="00A737F4">
            <w:pPr>
              <w:pStyle w:val="BodyA"/>
              <w:spacing w:before="60" w:after="60" w:line="24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Zi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ņ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it-IT"/>
              </w:rPr>
              <w:t>as par to, vai attiec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fr-FR"/>
              </w:rPr>
              <w:t xml:space="preserve">gais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fr-FR"/>
              </w:rPr>
              <w:t>pieg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js ir re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ģ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istr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ē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sv-SE"/>
              </w:rPr>
              <w:t>ts atbilsto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š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re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ģ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istr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cijas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vai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past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dz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vesvietas valsts normat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vo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aktu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pras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m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>.</w:t>
            </w:r>
          </w:p>
          <w:p w14:paraId="091E614F" w14:textId="77777777" w:rsidR="00025BD7" w:rsidRDefault="00A737F4">
            <w:pPr>
              <w:pStyle w:val="BodyA"/>
              <w:spacing w:before="60" w:after="60" w:line="24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Pretendents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iesniedz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pieteikumu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atbilsto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š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cenu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aptaujas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nolikuma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1.pielikumam,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nor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dot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inform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ciju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pied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juma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dokumentus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parakst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ju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šā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s-ES_tradnl"/>
              </w:rPr>
              <w:t xml:space="preserve">s personas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s-ES_tradnl"/>
              </w:rPr>
              <w:t>ties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m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rst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ē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t pretendentu cenu aptaujas ietvaros un inform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ciju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pretendenta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atbilst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bu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maz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vai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vid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ē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it-IT"/>
              </w:rPr>
              <w:t>uz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ņē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muma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statusam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>.</w:t>
            </w:r>
          </w:p>
          <w:p w14:paraId="6D87CB85" w14:textId="77777777" w:rsidR="00025BD7" w:rsidRDefault="00A737F4">
            <w:pPr>
              <w:pStyle w:val="BodyA"/>
              <w:spacing w:before="60" w:after="60" w:line="24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Ja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pieteikumu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paraksta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pilnvarot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it-IT"/>
              </w:rPr>
              <w:t xml:space="preserve">persona 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papildus pievieno pilnvaru.</w:t>
            </w:r>
          </w:p>
          <w:p w14:paraId="0D979386" w14:textId="77777777" w:rsidR="00025BD7" w:rsidRDefault="00A737F4">
            <w:pPr>
              <w:pStyle w:val="BodyA"/>
              <w:spacing w:before="60" w:after="60" w:line="24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Inform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cija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Latvij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re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ģ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istr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ē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ta pretendenta re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ģ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istr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cijas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faktu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tiks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u w:val="single"/>
              </w:rPr>
              <w:t>ieg</w:t>
            </w:r>
            <w:r>
              <w:rPr>
                <w:rStyle w:val="None"/>
                <w:rFonts w:ascii="Times New Roman" w:hAnsi="Times New Roman"/>
                <w:sz w:val="24"/>
                <w:szCs w:val="24"/>
                <w:u w:val="single"/>
              </w:rPr>
              <w:t>ū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u w:val="single"/>
                <w:lang w:val="sv-SE"/>
              </w:rPr>
              <w:t>ta publisk</w:t>
            </w:r>
            <w:r>
              <w:rPr>
                <w:rStyle w:val="None"/>
                <w:rFonts w:ascii="Times New Roman" w:hAnsi="Times New Roman"/>
                <w:sz w:val="24"/>
                <w:szCs w:val="24"/>
                <w:u w:val="single"/>
              </w:rPr>
              <w:t xml:space="preserve">ā </w:t>
            </w:r>
            <w:r>
              <w:rPr>
                <w:rStyle w:val="None"/>
                <w:rFonts w:ascii="Times New Roman" w:hAnsi="Times New Roman"/>
                <w:sz w:val="24"/>
                <w:szCs w:val="24"/>
                <w:u w:val="single"/>
                <w:lang w:val="nl-NL"/>
              </w:rPr>
              <w:t>datub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u w:val="single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  <w:u w:val="single"/>
              </w:rPr>
              <w:t>z</w:t>
            </w:r>
            <w:r>
              <w:rPr>
                <w:rStyle w:val="None"/>
                <w:rFonts w:ascii="Times New Roman" w:hAnsi="Times New Roman"/>
                <w:sz w:val="24"/>
                <w:szCs w:val="24"/>
                <w:u w:val="single"/>
              </w:rPr>
              <w:t>ē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14:paraId="0B0325DE" w14:textId="77777777" w:rsidR="00025BD7" w:rsidRDefault="00A737F4">
            <w:pPr>
              <w:pStyle w:val="BodyA"/>
              <w:spacing w:before="60" w:after="60" w:line="24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Ja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Pas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sv-SE"/>
              </w:rPr>
              <w:t>js publiskaj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s datub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ē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nevar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ē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s ieg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ū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it-IT"/>
              </w:rPr>
              <w:t>t attiec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gu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inform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ciju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vai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neieg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piln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gu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inform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ciju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piepras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s pretendentam.</w:t>
            </w:r>
          </w:p>
          <w:p w14:paraId="12D0733E" w14:textId="77777777" w:rsidR="00025BD7" w:rsidRDefault="00A737F4">
            <w:pPr>
              <w:pStyle w:val="BodyA"/>
              <w:tabs>
                <w:tab w:val="left" w:pos="319"/>
                <w:tab w:val="left" w:pos="742"/>
              </w:tabs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rvalst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ī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re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ģ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istr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ē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tam vai past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gi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dz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vojo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š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 xml:space="preserve">am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pretendentam j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iesniedz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zi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ņ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as par to, vai pretendents ir re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ģ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istr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ē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sv-SE"/>
              </w:rPr>
              <w:t>ts atbilsto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š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re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ģ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istr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cijas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vai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patst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dz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vesvietas valsts normat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vo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aktu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pras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m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pier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es-ES_tradnl"/>
              </w:rPr>
              <w:t>jumus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s-ES_tradnl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s-ES_tradnl"/>
              </w:rPr>
              <w:t>kas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s-ES_tradnl"/>
              </w:rPr>
              <w:t>apliecina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s-ES_tradnl"/>
              </w:rPr>
              <w:t>pretendenta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s-ES_tradnl"/>
              </w:rPr>
              <w:t>likumisk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ā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rst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vja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vad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ja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direktora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paraksta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ties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 xml:space="preserve">bas.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rvalstu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kompetento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instit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ciju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izsniegt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izzi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ņ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as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tulkotu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apliecin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tu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dokumenta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kopiju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citus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dokumentus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pas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js pie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ņ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em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atz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, ja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tie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izdoti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ne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agr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k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se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š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us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ē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ne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š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us pirms iesnieg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š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anas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dienas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, ja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izzi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ņ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as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vai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dokumenta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izdev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ē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js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nav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nor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jis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der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guma termi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ņ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5BD7" w14:paraId="099794A4" w14:textId="77777777">
        <w:trPr>
          <w:trHeight w:val="121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58E3D" w14:textId="77777777" w:rsidR="00025BD7" w:rsidRDefault="00A737F4">
            <w:pPr>
              <w:pStyle w:val="BodyA"/>
              <w:tabs>
                <w:tab w:val="left" w:pos="1421"/>
              </w:tabs>
              <w:suppressAutoHyphens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Pretendenta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finansi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fr-FR"/>
              </w:rPr>
              <w:t>lais st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voklis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ļ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auj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izpild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t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Cenu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aptaujas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gumu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bez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priek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š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apmaksas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E9499" w14:textId="77777777" w:rsidR="00025BD7" w:rsidRDefault="00A737F4">
            <w:pPr>
              <w:pStyle w:val="BodyA"/>
              <w:tabs>
                <w:tab w:val="left" w:pos="851"/>
                <w:tab w:val="left" w:pos="1134"/>
              </w:tabs>
              <w:suppressAutoHyphens/>
              <w:spacing w:before="60" w:after="60" w:line="240" w:lineRule="auto"/>
            </w:pP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Pretendenta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rakstisks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apliecin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jums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ka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priek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š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apmaksa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nav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nepiecie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š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ama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5BD7" w14:paraId="7ABDDDA6" w14:textId="77777777">
        <w:trPr>
          <w:trHeight w:val="97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E1000" w14:textId="77777777" w:rsidR="00025BD7" w:rsidRDefault="00A737F4">
            <w:pPr>
              <w:pStyle w:val="BodyA"/>
              <w:tabs>
                <w:tab w:val="left" w:pos="1421"/>
              </w:tabs>
              <w:suppressAutoHyphens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Pretendents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izprot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Cenu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aptaujas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guma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 xml:space="preserve"> projekt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ā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iek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ļ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autos nosac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jumus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8A139" w14:textId="77777777" w:rsidR="00025BD7" w:rsidRDefault="00A737F4">
            <w:pPr>
              <w:pStyle w:val="BodyA"/>
              <w:spacing w:before="60" w:after="60" w:line="240" w:lineRule="auto"/>
            </w:pP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Pretendenta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rakstisks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apliecin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jums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ka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pretendents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iepazinies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nolikum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iek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ļ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it-IT"/>
              </w:rPr>
              <w:t>auto l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guma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projektu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piekr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fr-FR"/>
              </w:rPr>
              <w:t>t l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guma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projekta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nosac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jumiem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5BD7" w:rsidRPr="00CF7E5C" w14:paraId="5F017888" w14:textId="77777777">
        <w:trPr>
          <w:trHeight w:val="97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D1041" w14:textId="77777777" w:rsidR="00025BD7" w:rsidRDefault="00A737F4">
            <w:pPr>
              <w:pStyle w:val="BodyA"/>
              <w:tabs>
                <w:tab w:val="left" w:pos="1421"/>
              </w:tabs>
              <w:suppressAutoHyphens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Pretendentam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pieredze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cenu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aptaujas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min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ē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darbu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izpild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ē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ē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ē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jo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gadu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laik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proofErr w:type="spellEnd"/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57DA3" w14:textId="77777777" w:rsidR="00025BD7" w:rsidRPr="00CF7E5C" w:rsidRDefault="00A737F4">
            <w:pPr>
              <w:spacing w:before="60" w:after="60"/>
              <w:jc w:val="both"/>
              <w:rPr>
                <w:lang w:val="de-DE"/>
              </w:rPr>
            </w:pPr>
            <w:proofErr w:type="spellStart"/>
            <w:r>
              <w:rPr>
                <w:rStyle w:val="None"/>
                <w:lang w:val="de-DE"/>
              </w:rPr>
              <w:t>Pretendenta</w:t>
            </w:r>
            <w:proofErr w:type="spellEnd"/>
            <w:r>
              <w:rPr>
                <w:rStyle w:val="None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lang w:val="de-DE"/>
              </w:rPr>
              <w:t>rakstiska</w:t>
            </w:r>
            <w:proofErr w:type="spellEnd"/>
            <w:r>
              <w:rPr>
                <w:rStyle w:val="None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lang w:val="de-DE"/>
              </w:rPr>
              <w:t>informācija</w:t>
            </w:r>
            <w:proofErr w:type="spellEnd"/>
            <w:r>
              <w:rPr>
                <w:rStyle w:val="None"/>
                <w:lang w:val="de-DE"/>
              </w:rPr>
              <w:t xml:space="preserve"> par </w:t>
            </w:r>
            <w:proofErr w:type="spellStart"/>
            <w:r>
              <w:rPr>
                <w:rStyle w:val="None"/>
                <w:lang w:val="de-DE"/>
              </w:rPr>
              <w:t>izpildī</w:t>
            </w:r>
            <w:proofErr w:type="spellEnd"/>
            <w:r>
              <w:rPr>
                <w:rStyle w:val="None"/>
                <w:lang w:val="nl-NL"/>
              </w:rPr>
              <w:t>tiem l</w:t>
            </w:r>
            <w:proofErr w:type="spellStart"/>
            <w:r>
              <w:rPr>
                <w:rStyle w:val="None"/>
                <w:lang w:val="de-DE"/>
              </w:rPr>
              <w:t>īgumiem</w:t>
            </w:r>
            <w:proofErr w:type="spellEnd"/>
            <w:r>
              <w:rPr>
                <w:rStyle w:val="None"/>
                <w:lang w:val="de-DE"/>
              </w:rPr>
              <w:t xml:space="preserve">, </w:t>
            </w:r>
            <w:proofErr w:type="spellStart"/>
            <w:r>
              <w:rPr>
                <w:rStyle w:val="None"/>
                <w:lang w:val="de-DE"/>
              </w:rPr>
              <w:t>sniedzot</w:t>
            </w:r>
            <w:proofErr w:type="spellEnd"/>
            <w:r>
              <w:rPr>
                <w:rStyle w:val="None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lang w:val="de-DE"/>
              </w:rPr>
              <w:t>sintētiska</w:t>
            </w:r>
            <w:proofErr w:type="spellEnd"/>
            <w:r>
              <w:rPr>
                <w:rStyle w:val="None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lang w:val="de-DE"/>
              </w:rPr>
              <w:t>futbola</w:t>
            </w:r>
            <w:proofErr w:type="spellEnd"/>
            <w:r>
              <w:rPr>
                <w:rStyle w:val="None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lang w:val="de-DE"/>
              </w:rPr>
              <w:t>laukuma</w:t>
            </w:r>
            <w:proofErr w:type="spellEnd"/>
            <w:r>
              <w:rPr>
                <w:rStyle w:val="None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lang w:val="de-DE"/>
              </w:rPr>
              <w:t>seguma</w:t>
            </w:r>
            <w:proofErr w:type="spellEnd"/>
            <w:r>
              <w:rPr>
                <w:rStyle w:val="None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lang w:val="de-DE"/>
              </w:rPr>
              <w:t>ar</w:t>
            </w:r>
            <w:proofErr w:type="spellEnd"/>
            <w:r>
              <w:rPr>
                <w:rStyle w:val="None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lang w:val="de-DE"/>
              </w:rPr>
              <w:t>gumijas</w:t>
            </w:r>
            <w:proofErr w:type="spellEnd"/>
            <w:r>
              <w:rPr>
                <w:rStyle w:val="None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lang w:val="de-DE"/>
              </w:rPr>
              <w:t>granulām</w:t>
            </w:r>
            <w:proofErr w:type="spellEnd"/>
            <w:r>
              <w:rPr>
                <w:rStyle w:val="None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lang w:val="de-DE"/>
              </w:rPr>
              <w:t>pakalpojumu</w:t>
            </w:r>
            <w:proofErr w:type="spellEnd"/>
            <w:r>
              <w:rPr>
                <w:rStyle w:val="None"/>
                <w:lang w:val="de-DE"/>
              </w:rPr>
              <w:t>.</w:t>
            </w:r>
          </w:p>
        </w:tc>
      </w:tr>
    </w:tbl>
    <w:p w14:paraId="5679DA97" w14:textId="77777777" w:rsidR="00025BD7" w:rsidRDefault="00025BD7">
      <w:pPr>
        <w:pStyle w:val="BodyA"/>
        <w:widowControl w:val="0"/>
        <w:numPr>
          <w:ilvl w:val="0"/>
          <w:numId w:val="12"/>
        </w:numPr>
        <w:spacing w:before="60" w:after="60" w:line="240" w:lineRule="auto"/>
        <w:rPr>
          <w:rFonts w:ascii="Times New Roman" w:eastAsia="Times New Roman" w:hAnsi="Times New Roman" w:cs="Times New Roman"/>
        </w:rPr>
      </w:pPr>
    </w:p>
    <w:p w14:paraId="1BC3A85A" w14:textId="77777777" w:rsidR="00025BD7" w:rsidRDefault="00025BD7">
      <w:pPr>
        <w:pStyle w:val="BodyA"/>
        <w:widowControl w:val="0"/>
        <w:spacing w:before="60" w:after="60" w:line="240" w:lineRule="auto"/>
        <w:ind w:left="1063"/>
        <w:rPr>
          <w:rFonts w:ascii="Times New Roman" w:eastAsia="Times New Roman" w:hAnsi="Times New Roman" w:cs="Times New Roman"/>
        </w:rPr>
      </w:pPr>
    </w:p>
    <w:p w14:paraId="3C1E41D6" w14:textId="77777777" w:rsidR="00025BD7" w:rsidRDefault="00A737F4">
      <w:pPr>
        <w:pStyle w:val="BodyA"/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Pretendents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balst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ties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citu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personu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tehniskaj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profesion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laj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nl-NL"/>
        </w:rPr>
        <w:t>m iesp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 xml:space="preserve">, ja </w:t>
      </w:r>
      <w:proofErr w:type="spellStart"/>
      <w:r>
        <w:rPr>
          <w:rStyle w:val="None"/>
          <w:rFonts w:ascii="Times New Roman" w:hAnsi="Times New Roman"/>
        </w:rPr>
        <w:t>tas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nepiecie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  <w:lang w:val="da-DK"/>
        </w:rPr>
        <w:t>ams</w:t>
      </w:r>
      <w:r>
        <w:rPr>
          <w:rStyle w:val="None"/>
          <w:rFonts w:ascii="Times New Roman" w:hAnsi="Times New Roman"/>
          <w:lang w:val="da-DK"/>
        </w:rPr>
        <w:t xml:space="preserve"> </w:t>
      </w:r>
      <w:r>
        <w:rPr>
          <w:rStyle w:val="None"/>
          <w:rFonts w:ascii="Times New Roman" w:hAnsi="Times New Roman"/>
          <w:lang w:val="da-DK"/>
        </w:rPr>
        <w:lastRenderedPageBreak/>
        <w:t>konkr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izpildei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neatkar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savstarp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it-IT"/>
        </w:rPr>
        <w:t>jo attiec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tiesisk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rakstura</w:t>
      </w:r>
      <w:proofErr w:type="spellEnd"/>
      <w:r>
        <w:rPr>
          <w:rStyle w:val="None"/>
          <w:rFonts w:ascii="Times New Roman" w:hAnsi="Times New Roman"/>
        </w:rPr>
        <w:t xml:space="preserve">. </w:t>
      </w:r>
      <w:proofErr w:type="spellStart"/>
      <w:r>
        <w:rPr>
          <w:rStyle w:val="None"/>
          <w:rFonts w:ascii="Times New Roman" w:hAnsi="Times New Roman"/>
        </w:rPr>
        <w:t>Šā</w:t>
      </w:r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gad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jum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  <w:lang w:val="fr-FR"/>
        </w:rPr>
        <w:t>pretendents</w:t>
      </w:r>
      <w:proofErr w:type="spellEnd"/>
      <w:r>
        <w:rPr>
          <w:rStyle w:val="None"/>
          <w:rFonts w:ascii="Times New Roman" w:hAnsi="Times New Roman"/>
          <w:lang w:val="fr-FR"/>
        </w:rPr>
        <w:t xml:space="preserve"> </w:t>
      </w:r>
      <w:proofErr w:type="spellStart"/>
      <w:r>
        <w:rPr>
          <w:rStyle w:val="None"/>
          <w:rFonts w:ascii="Times New Roman" w:hAnsi="Times New Roman"/>
          <w:lang w:val="fr-FR"/>
        </w:rPr>
        <w:t>pier</w:t>
      </w:r>
      <w:proofErr w:type="spellEnd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pt-PT"/>
        </w:rPr>
        <w:t>da pas</w:t>
      </w:r>
      <w:proofErr w:type="spellStart"/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jam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c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nepiecie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amie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resursi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iesniedzot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personu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apliecin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vieno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anos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nepiecie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amo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resursu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nodo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c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. </w:t>
      </w:r>
    </w:p>
    <w:p w14:paraId="6FD090F8" w14:textId="77777777" w:rsidR="00025BD7" w:rsidRDefault="00A737F4">
      <w:pPr>
        <w:pStyle w:val="BodyA"/>
        <w:numPr>
          <w:ilvl w:val="0"/>
          <w:numId w:val="11"/>
        </w:numPr>
        <w:spacing w:before="60" w:after="60" w:line="240" w:lineRule="auto"/>
        <w:jc w:val="both"/>
        <w:rPr>
          <w:rFonts w:ascii="Times New Roman" w:hAnsi="Times New Roman"/>
        </w:rPr>
      </w:pPr>
      <w:r>
        <w:rPr>
          <w:rStyle w:val="None"/>
          <w:rFonts w:ascii="Times New Roman" w:hAnsi="Times New Roman"/>
          <w:b/>
          <w:bCs/>
        </w:rPr>
        <w:t xml:space="preserve">Ja </w:t>
      </w:r>
      <w:proofErr w:type="spellStart"/>
      <w:r>
        <w:rPr>
          <w:rStyle w:val="None"/>
          <w:rFonts w:ascii="Times New Roman" w:hAnsi="Times New Roman"/>
          <w:b/>
          <w:bCs/>
        </w:rPr>
        <w:t>pretendents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l</w:t>
      </w:r>
      <w:r>
        <w:rPr>
          <w:rStyle w:val="None"/>
          <w:rFonts w:ascii="Times New Roman" w:hAnsi="Times New Roman"/>
          <w:b/>
          <w:bCs/>
        </w:rPr>
        <w:t>ī</w:t>
      </w:r>
      <w:r>
        <w:rPr>
          <w:rStyle w:val="None"/>
          <w:rFonts w:ascii="Times New Roman" w:hAnsi="Times New Roman"/>
          <w:b/>
          <w:bCs/>
        </w:rPr>
        <w:t>guma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izpild</w:t>
      </w:r>
      <w:r>
        <w:rPr>
          <w:rStyle w:val="None"/>
          <w:rFonts w:ascii="Times New Roman" w:hAnsi="Times New Roman"/>
          <w:b/>
          <w:bCs/>
        </w:rPr>
        <w:t>ē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pl</w:t>
      </w:r>
      <w:r>
        <w:rPr>
          <w:rStyle w:val="None"/>
          <w:rFonts w:ascii="Times New Roman" w:hAnsi="Times New Roman"/>
          <w:b/>
          <w:bCs/>
        </w:rPr>
        <w:t>ā</w:t>
      </w:r>
      <w:proofErr w:type="spellEnd"/>
      <w:r>
        <w:rPr>
          <w:rStyle w:val="None"/>
          <w:rFonts w:ascii="Times New Roman" w:hAnsi="Times New Roman"/>
          <w:b/>
          <w:bCs/>
          <w:lang w:val="it-IT"/>
        </w:rPr>
        <w:t>no iesaist</w:t>
      </w:r>
      <w:r>
        <w:rPr>
          <w:rStyle w:val="None"/>
          <w:rFonts w:ascii="Times New Roman" w:hAnsi="Times New Roman"/>
          <w:b/>
          <w:bCs/>
        </w:rPr>
        <w:t>ī</w:t>
      </w:r>
      <w:r>
        <w:rPr>
          <w:rStyle w:val="None"/>
          <w:rFonts w:ascii="Times New Roman" w:hAnsi="Times New Roman"/>
          <w:b/>
          <w:bCs/>
          <w:lang w:val="fr-FR"/>
        </w:rPr>
        <w:t xml:space="preserve">t </w:t>
      </w:r>
      <w:proofErr w:type="spellStart"/>
      <w:r>
        <w:rPr>
          <w:rStyle w:val="None"/>
          <w:rFonts w:ascii="Times New Roman" w:hAnsi="Times New Roman"/>
          <w:b/>
          <w:bCs/>
          <w:lang w:val="fr-FR"/>
        </w:rPr>
        <w:t>apak</w:t>
      </w:r>
      <w:proofErr w:type="spellEnd"/>
      <w:r>
        <w:rPr>
          <w:rStyle w:val="None"/>
          <w:rFonts w:ascii="Times New Roman" w:hAnsi="Times New Roman"/>
          <w:b/>
          <w:bCs/>
        </w:rPr>
        <w:t>š</w:t>
      </w:r>
      <w:r>
        <w:rPr>
          <w:rStyle w:val="None"/>
          <w:rFonts w:ascii="Times New Roman" w:hAnsi="Times New Roman"/>
          <w:b/>
          <w:bCs/>
          <w:lang w:val="it-IT"/>
        </w:rPr>
        <w:t>uz</w:t>
      </w:r>
      <w:proofErr w:type="spellStart"/>
      <w:r>
        <w:rPr>
          <w:rStyle w:val="None"/>
          <w:rFonts w:ascii="Times New Roman" w:hAnsi="Times New Roman"/>
          <w:b/>
          <w:bCs/>
        </w:rPr>
        <w:t>ņē</w:t>
      </w:r>
      <w:r>
        <w:rPr>
          <w:rStyle w:val="None"/>
          <w:rFonts w:ascii="Times New Roman" w:hAnsi="Times New Roman"/>
          <w:b/>
          <w:bCs/>
        </w:rPr>
        <w:t>m</w:t>
      </w:r>
      <w:r>
        <w:rPr>
          <w:rStyle w:val="None"/>
          <w:rFonts w:ascii="Times New Roman" w:hAnsi="Times New Roman"/>
          <w:b/>
          <w:bCs/>
        </w:rPr>
        <w:t>ē</w:t>
      </w:r>
      <w:r>
        <w:rPr>
          <w:rStyle w:val="None"/>
          <w:rFonts w:ascii="Times New Roman" w:hAnsi="Times New Roman"/>
          <w:b/>
          <w:bCs/>
        </w:rPr>
        <w:t>jus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pretendents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sav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pied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</w:rPr>
        <w:t>(</w:t>
      </w:r>
      <w:proofErr w:type="spellStart"/>
      <w:r>
        <w:rPr>
          <w:rStyle w:val="None"/>
          <w:rFonts w:ascii="Times New Roman" w:hAnsi="Times New Roman"/>
        </w:rPr>
        <w:t>saska</w:t>
      </w:r>
      <w:r>
        <w:rPr>
          <w:rStyle w:val="None"/>
          <w:rFonts w:ascii="Times New Roman" w:hAnsi="Times New Roman"/>
        </w:rPr>
        <w:t>ņā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nolikuma</w:t>
      </w:r>
      <w:proofErr w:type="spellEnd"/>
      <w:r>
        <w:rPr>
          <w:rStyle w:val="None"/>
          <w:rFonts w:ascii="Times New Roman" w:hAnsi="Times New Roman"/>
        </w:rPr>
        <w:t xml:space="preserve"> 1.pielikumu) </w:t>
      </w:r>
      <w:proofErr w:type="spellStart"/>
      <w:r>
        <w:rPr>
          <w:rStyle w:val="None"/>
          <w:rFonts w:ascii="Times New Roman" w:hAnsi="Times New Roman"/>
        </w:rPr>
        <w:t>nor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da </w:t>
      </w:r>
      <w:proofErr w:type="spellStart"/>
      <w:r>
        <w:rPr>
          <w:rStyle w:val="None"/>
          <w:rFonts w:ascii="Times New Roman" w:hAnsi="Times New Roman"/>
          <w:lang w:val="es-ES_tradnl"/>
        </w:rPr>
        <w:t>visus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tos </w:t>
      </w:r>
      <w:proofErr w:type="spellStart"/>
      <w:r>
        <w:rPr>
          <w:rStyle w:val="None"/>
          <w:rFonts w:ascii="Times New Roman" w:hAnsi="Times New Roman"/>
          <w:lang w:val="es-ES_tradnl"/>
        </w:rPr>
        <w:t>apak</w:t>
      </w:r>
      <w:proofErr w:type="spellEnd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it-IT"/>
        </w:rPr>
        <w:t>uz</w:t>
      </w:r>
      <w:proofErr w:type="spellStart"/>
      <w:r>
        <w:rPr>
          <w:rStyle w:val="None"/>
          <w:rFonts w:ascii="Times New Roman" w:hAnsi="Times New Roman"/>
        </w:rPr>
        <w:t>ņē</w:t>
      </w:r>
      <w:r>
        <w:rPr>
          <w:rStyle w:val="None"/>
          <w:rFonts w:ascii="Times New Roman" w:hAnsi="Times New Roman"/>
        </w:rPr>
        <w:t>m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jus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sniedzamo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pakalpojumu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10 </w:t>
      </w:r>
      <w:r>
        <w:rPr>
          <w:rStyle w:val="None"/>
          <w:rFonts w:ascii="Times New Roman" w:hAnsi="Times New Roman"/>
        </w:rPr>
        <w:t>(</w:t>
      </w:r>
      <w:proofErr w:type="spellStart"/>
      <w:r>
        <w:rPr>
          <w:rStyle w:val="None"/>
          <w:rFonts w:ascii="Times New Roman" w:hAnsi="Times New Roman"/>
        </w:rPr>
        <w:t>desmit</w:t>
      </w:r>
      <w:proofErr w:type="spellEnd"/>
      <w:r>
        <w:rPr>
          <w:rStyle w:val="None"/>
          <w:rFonts w:ascii="Times New Roman" w:hAnsi="Times New Roman"/>
        </w:rPr>
        <w:t xml:space="preserve">) </w:t>
      </w:r>
      <w:proofErr w:type="spellStart"/>
      <w:r>
        <w:rPr>
          <w:rStyle w:val="None"/>
          <w:rFonts w:ascii="Times New Roman" w:hAnsi="Times New Roman"/>
        </w:rPr>
        <w:t>procenti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kop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guma</w:t>
      </w:r>
      <w:proofErr w:type="spellEnd"/>
      <w:r>
        <w:rPr>
          <w:rStyle w:val="None"/>
          <w:rFonts w:ascii="Times New Roman" w:hAnsi="Times New Roman"/>
          <w:lang w:val="pt-PT"/>
        </w:rPr>
        <w:t xml:space="preserve"> v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rt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bas vai liel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ka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katram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šā</w:t>
      </w:r>
      <w:proofErr w:type="spellEnd"/>
      <w:r>
        <w:rPr>
          <w:rStyle w:val="None"/>
          <w:rFonts w:ascii="Times New Roman" w:hAnsi="Times New Roman"/>
          <w:lang w:val="pt-PT"/>
        </w:rPr>
        <w:t>dam apak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it-IT"/>
        </w:rPr>
        <w:t>uz</w:t>
      </w:r>
      <w:proofErr w:type="spellStart"/>
      <w:r>
        <w:rPr>
          <w:rStyle w:val="None"/>
          <w:rFonts w:ascii="Times New Roman" w:hAnsi="Times New Roman"/>
        </w:rPr>
        <w:t>ņē</w:t>
      </w:r>
      <w:r>
        <w:rPr>
          <w:rStyle w:val="None"/>
          <w:rFonts w:ascii="Times New Roman" w:hAnsi="Times New Roman"/>
        </w:rPr>
        <w:t>m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it-IT"/>
        </w:rPr>
        <w:t>jam izpildei nododamo 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guma da</w:t>
      </w:r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  <w:lang w:val="es-ES_tradnl"/>
        </w:rPr>
        <w:t xml:space="preserve">u </w:t>
      </w:r>
      <w:proofErr w:type="spellStart"/>
      <w:r>
        <w:rPr>
          <w:rStyle w:val="None"/>
          <w:rFonts w:ascii="Times New Roman" w:hAnsi="Times New Roman"/>
          <w:lang w:val="es-ES_tradnl"/>
        </w:rPr>
        <w:t>procentos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un </w:t>
      </w:r>
      <w:proofErr w:type="spellStart"/>
      <w:r>
        <w:rPr>
          <w:rStyle w:val="None"/>
          <w:rFonts w:ascii="Times New Roman" w:hAnsi="Times New Roman"/>
          <w:lang w:val="es-ES_tradnl"/>
        </w:rPr>
        <w:t>naudas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izteiksm</w:t>
      </w:r>
      <w:proofErr w:type="spellEnd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  <w:lang w:val="fr-FR"/>
        </w:rPr>
        <w:t xml:space="preserve">. Par </w:t>
      </w:r>
      <w:proofErr w:type="spellStart"/>
      <w:r>
        <w:rPr>
          <w:rStyle w:val="None"/>
          <w:rFonts w:ascii="Times New Roman" w:hAnsi="Times New Roman"/>
          <w:lang w:val="fr-FR"/>
        </w:rPr>
        <w:t>apak</w:t>
      </w:r>
      <w:proofErr w:type="spellEnd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it-IT"/>
        </w:rPr>
        <w:t>uz</w:t>
      </w:r>
      <w:proofErr w:type="spellStart"/>
      <w:r>
        <w:rPr>
          <w:rStyle w:val="None"/>
          <w:rFonts w:ascii="Times New Roman" w:hAnsi="Times New Roman"/>
        </w:rPr>
        <w:t>ņē</w:t>
      </w:r>
      <w:r>
        <w:rPr>
          <w:rStyle w:val="None"/>
          <w:rFonts w:ascii="Times New Roman" w:hAnsi="Times New Roman"/>
        </w:rPr>
        <w:t>m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uzskata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apak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  <w:lang w:val="it-IT"/>
        </w:rPr>
        <w:t>uz</w:t>
      </w:r>
      <w:proofErr w:type="spellStart"/>
      <w:r>
        <w:rPr>
          <w:rStyle w:val="None"/>
          <w:rFonts w:ascii="Times New Roman" w:hAnsi="Times New Roman"/>
        </w:rPr>
        <w:t>ņē</w:t>
      </w:r>
      <w:r>
        <w:rPr>
          <w:rStyle w:val="None"/>
          <w:rFonts w:ascii="Times New Roman" w:hAnsi="Times New Roman"/>
        </w:rPr>
        <w:t>m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apak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  <w:lang w:val="it-IT"/>
        </w:rPr>
        <w:t>uz</w:t>
      </w:r>
      <w:proofErr w:type="spellStart"/>
      <w:r>
        <w:rPr>
          <w:rStyle w:val="None"/>
          <w:rFonts w:ascii="Times New Roman" w:hAnsi="Times New Roman"/>
        </w:rPr>
        <w:t>ņē</w:t>
      </w:r>
      <w:r>
        <w:rPr>
          <w:rStyle w:val="None"/>
          <w:rFonts w:ascii="Times New Roman" w:hAnsi="Times New Roman"/>
        </w:rPr>
        <w:t>m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pt-PT"/>
        </w:rPr>
        <w:t>jus. Ir j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iesniedz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Apak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  <w:lang w:val="it-IT"/>
        </w:rPr>
        <w:t>uz</w:t>
      </w:r>
      <w:proofErr w:type="spellStart"/>
      <w:r>
        <w:rPr>
          <w:rStyle w:val="None"/>
          <w:rFonts w:ascii="Times New Roman" w:hAnsi="Times New Roman"/>
        </w:rPr>
        <w:t>ņē</w:t>
      </w:r>
      <w:r>
        <w:rPr>
          <w:rStyle w:val="None"/>
          <w:rFonts w:ascii="Times New Roman" w:hAnsi="Times New Roman"/>
        </w:rPr>
        <w:t>m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apliecin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vieno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sadarb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konkr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pt-PT"/>
        </w:rPr>
        <w:t>s da</w:t>
      </w:r>
      <w:proofErr w:type="spellStart"/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</w:rPr>
        <w:t>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</w:rPr>
        <w:t>.</w:t>
      </w:r>
    </w:p>
    <w:p w14:paraId="2F567F51" w14:textId="77777777" w:rsidR="00025BD7" w:rsidRDefault="00A737F4">
      <w:pPr>
        <w:pStyle w:val="BodyA"/>
        <w:tabs>
          <w:tab w:val="left" w:pos="2850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b/>
          <w:bCs/>
          <w:lang w:val="it-IT"/>
        </w:rPr>
        <w:t>VII. Pied</w:t>
      </w:r>
      <w:proofErr w:type="spellStart"/>
      <w:r>
        <w:rPr>
          <w:rStyle w:val="None"/>
          <w:rFonts w:ascii="Times New Roman" w:hAnsi="Times New Roman"/>
          <w:b/>
          <w:bCs/>
        </w:rPr>
        <w:t>ā</w:t>
      </w:r>
      <w:r>
        <w:rPr>
          <w:rStyle w:val="None"/>
          <w:rFonts w:ascii="Times New Roman" w:hAnsi="Times New Roman"/>
          <w:b/>
          <w:bCs/>
        </w:rPr>
        <w:t>v</w:t>
      </w:r>
      <w:r>
        <w:rPr>
          <w:rStyle w:val="None"/>
          <w:rFonts w:ascii="Times New Roman" w:hAnsi="Times New Roman"/>
          <w:b/>
          <w:bCs/>
        </w:rPr>
        <w:t>ā</w:t>
      </w:r>
      <w:r>
        <w:rPr>
          <w:rStyle w:val="None"/>
          <w:rFonts w:ascii="Times New Roman" w:hAnsi="Times New Roman"/>
          <w:b/>
          <w:bCs/>
        </w:rPr>
        <w:t>jumu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v</w:t>
      </w:r>
      <w:r>
        <w:rPr>
          <w:rStyle w:val="None"/>
          <w:rFonts w:ascii="Times New Roman" w:hAnsi="Times New Roman"/>
          <w:b/>
          <w:bCs/>
        </w:rPr>
        <w:t>ē</w:t>
      </w:r>
      <w:r>
        <w:rPr>
          <w:rStyle w:val="None"/>
          <w:rFonts w:ascii="Times New Roman" w:hAnsi="Times New Roman"/>
          <w:b/>
          <w:bCs/>
        </w:rPr>
        <w:t>rt</w:t>
      </w:r>
      <w:r>
        <w:rPr>
          <w:rStyle w:val="None"/>
          <w:rFonts w:ascii="Times New Roman" w:hAnsi="Times New Roman"/>
          <w:b/>
          <w:bCs/>
        </w:rPr>
        <w:t>ēš</w:t>
      </w:r>
      <w:r>
        <w:rPr>
          <w:rStyle w:val="None"/>
          <w:rFonts w:ascii="Times New Roman" w:hAnsi="Times New Roman"/>
          <w:b/>
          <w:bCs/>
        </w:rPr>
        <w:t>anas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krit</w:t>
      </w:r>
      <w:r>
        <w:rPr>
          <w:rStyle w:val="None"/>
          <w:rFonts w:ascii="Times New Roman" w:hAnsi="Times New Roman"/>
          <w:b/>
          <w:bCs/>
        </w:rPr>
        <w:t>ē</w:t>
      </w:r>
      <w:r>
        <w:rPr>
          <w:rStyle w:val="None"/>
          <w:rFonts w:ascii="Times New Roman" w:hAnsi="Times New Roman"/>
          <w:b/>
          <w:bCs/>
        </w:rPr>
        <w:t>riji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un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l</w:t>
      </w:r>
      <w:r>
        <w:rPr>
          <w:rStyle w:val="None"/>
          <w:rFonts w:ascii="Times New Roman" w:hAnsi="Times New Roman"/>
          <w:b/>
          <w:bCs/>
        </w:rPr>
        <w:t>ē</w:t>
      </w:r>
      <w:proofErr w:type="spellEnd"/>
      <w:r>
        <w:rPr>
          <w:rStyle w:val="None"/>
          <w:rFonts w:ascii="Times New Roman" w:hAnsi="Times New Roman"/>
          <w:b/>
          <w:bCs/>
          <w:lang w:val="pt-PT"/>
        </w:rPr>
        <w:t>muma pie</w:t>
      </w:r>
      <w:proofErr w:type="spellStart"/>
      <w:r>
        <w:rPr>
          <w:rStyle w:val="None"/>
          <w:rFonts w:ascii="Times New Roman" w:hAnsi="Times New Roman"/>
          <w:b/>
          <w:bCs/>
        </w:rPr>
        <w:t>ņ</w:t>
      </w:r>
      <w:r>
        <w:rPr>
          <w:rStyle w:val="None"/>
          <w:rFonts w:ascii="Times New Roman" w:hAnsi="Times New Roman"/>
          <w:b/>
          <w:bCs/>
        </w:rPr>
        <w:t>em</w:t>
      </w:r>
      <w:r>
        <w:rPr>
          <w:rStyle w:val="None"/>
          <w:rFonts w:ascii="Times New Roman" w:hAnsi="Times New Roman"/>
          <w:b/>
          <w:bCs/>
        </w:rPr>
        <w:t>š</w:t>
      </w:r>
      <w:r>
        <w:rPr>
          <w:rStyle w:val="None"/>
          <w:rFonts w:ascii="Times New Roman" w:hAnsi="Times New Roman"/>
          <w:b/>
          <w:bCs/>
        </w:rPr>
        <w:t>anas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k</w:t>
      </w:r>
      <w:r>
        <w:rPr>
          <w:rStyle w:val="None"/>
          <w:rFonts w:ascii="Times New Roman" w:hAnsi="Times New Roman"/>
          <w:b/>
          <w:bCs/>
        </w:rPr>
        <w:t>ā</w:t>
      </w:r>
      <w:r>
        <w:rPr>
          <w:rStyle w:val="None"/>
          <w:rFonts w:ascii="Times New Roman" w:hAnsi="Times New Roman"/>
          <w:b/>
          <w:bCs/>
        </w:rPr>
        <w:t>rt</w:t>
      </w:r>
      <w:r>
        <w:rPr>
          <w:rStyle w:val="None"/>
          <w:rFonts w:ascii="Times New Roman" w:hAnsi="Times New Roman"/>
          <w:b/>
          <w:bCs/>
        </w:rPr>
        <w:t>ī</w:t>
      </w:r>
      <w:r>
        <w:rPr>
          <w:rStyle w:val="None"/>
          <w:rFonts w:ascii="Times New Roman" w:hAnsi="Times New Roman"/>
          <w:b/>
          <w:bCs/>
        </w:rPr>
        <w:t>ba</w:t>
      </w:r>
      <w:proofErr w:type="spellEnd"/>
    </w:p>
    <w:p w14:paraId="245F1EC5" w14:textId="77777777" w:rsidR="00025BD7" w:rsidRDefault="00A737F4">
      <w:pPr>
        <w:pStyle w:val="BodyA"/>
        <w:numPr>
          <w:ilvl w:val="0"/>
          <w:numId w:val="11"/>
        </w:numPr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Pied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izv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nl-NL"/>
        </w:rPr>
        <w:t>les krit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  <w:lang w:val="nl-NL"/>
        </w:rPr>
        <w:t>rijs ir normat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vo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atbilsto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saimnieciski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visizdev</w:t>
      </w:r>
      <w:r>
        <w:rPr>
          <w:rStyle w:val="None"/>
          <w:rFonts w:ascii="Times New Roman" w:hAnsi="Times New Roman"/>
          <w:b/>
          <w:bCs/>
        </w:rPr>
        <w:t>ī</w:t>
      </w:r>
      <w:r>
        <w:rPr>
          <w:rStyle w:val="None"/>
          <w:rFonts w:ascii="Times New Roman" w:hAnsi="Times New Roman"/>
          <w:b/>
          <w:bCs/>
        </w:rPr>
        <w:t>g</w:t>
      </w:r>
      <w:r>
        <w:rPr>
          <w:rStyle w:val="None"/>
          <w:rFonts w:ascii="Times New Roman" w:hAnsi="Times New Roman"/>
          <w:b/>
          <w:bCs/>
        </w:rPr>
        <w:t>ā</w:t>
      </w:r>
      <w:r>
        <w:rPr>
          <w:rStyle w:val="None"/>
          <w:rFonts w:ascii="Times New Roman" w:hAnsi="Times New Roman"/>
          <w:b/>
          <w:bCs/>
          <w:lang w:val="fr-FR"/>
        </w:rPr>
        <w:t>kais</w:t>
      </w:r>
      <w:proofErr w:type="spellEnd"/>
      <w:r>
        <w:rPr>
          <w:rStyle w:val="None"/>
          <w:rFonts w:ascii="Times New Roman" w:hAnsi="Times New Roman"/>
          <w:b/>
          <w:bCs/>
          <w:lang w:val="fr-FR"/>
        </w:rPr>
        <w:t xml:space="preserve"> pied</w:t>
      </w:r>
      <w:proofErr w:type="spellStart"/>
      <w:r>
        <w:rPr>
          <w:rStyle w:val="None"/>
          <w:rFonts w:ascii="Times New Roman" w:hAnsi="Times New Roman"/>
          <w:b/>
          <w:bCs/>
        </w:rPr>
        <w:t>ā</w:t>
      </w:r>
      <w:r>
        <w:rPr>
          <w:rStyle w:val="None"/>
          <w:rFonts w:ascii="Times New Roman" w:hAnsi="Times New Roman"/>
          <w:b/>
          <w:bCs/>
        </w:rPr>
        <w:t>v</w:t>
      </w:r>
      <w:r>
        <w:rPr>
          <w:rStyle w:val="None"/>
          <w:rFonts w:ascii="Times New Roman" w:hAnsi="Times New Roman"/>
          <w:b/>
          <w:bCs/>
        </w:rPr>
        <w:t>ā</w:t>
      </w:r>
      <w:r>
        <w:rPr>
          <w:rStyle w:val="None"/>
          <w:rFonts w:ascii="Times New Roman" w:hAnsi="Times New Roman"/>
          <w:b/>
          <w:bCs/>
        </w:rPr>
        <w:t>jums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, </w:t>
      </w:r>
      <w:proofErr w:type="spellStart"/>
      <w:r>
        <w:rPr>
          <w:rStyle w:val="None"/>
          <w:rFonts w:ascii="Times New Roman" w:hAnsi="Times New Roman"/>
          <w:b/>
          <w:bCs/>
        </w:rPr>
        <w:t>kuru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noteiks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r>
        <w:rPr>
          <w:rStyle w:val="None"/>
          <w:rFonts w:ascii="Times New Roman" w:hAnsi="Times New Roman"/>
          <w:b/>
          <w:bCs/>
        </w:rPr>
        <w:t>ņ</w:t>
      </w:r>
      <w:r>
        <w:rPr>
          <w:rStyle w:val="None"/>
          <w:rFonts w:ascii="Times New Roman" w:hAnsi="Times New Roman"/>
          <w:b/>
          <w:bCs/>
          <w:lang w:val="sv-SE"/>
        </w:rPr>
        <w:t>emot v</w:t>
      </w:r>
      <w:proofErr w:type="spellStart"/>
      <w:r>
        <w:rPr>
          <w:rStyle w:val="None"/>
          <w:rFonts w:ascii="Times New Roman" w:hAnsi="Times New Roman"/>
          <w:b/>
          <w:bCs/>
        </w:rPr>
        <w:t>ē</w:t>
      </w:r>
      <w:r>
        <w:rPr>
          <w:rStyle w:val="None"/>
          <w:rFonts w:ascii="Times New Roman" w:hAnsi="Times New Roman"/>
          <w:b/>
          <w:bCs/>
        </w:rPr>
        <w:t>r</w:t>
      </w:r>
      <w:r>
        <w:rPr>
          <w:rStyle w:val="None"/>
          <w:rFonts w:ascii="Times New Roman" w:hAnsi="Times New Roman"/>
          <w:b/>
          <w:bCs/>
        </w:rPr>
        <w:t>ā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tikai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. </w:t>
      </w:r>
      <w:r>
        <w:rPr>
          <w:rStyle w:val="None"/>
          <w:rFonts w:ascii="Times New Roman" w:hAnsi="Times New Roman"/>
          <w:u w:val="single"/>
        </w:rPr>
        <w:t xml:space="preserve">Par </w:t>
      </w:r>
      <w:proofErr w:type="spellStart"/>
      <w:r>
        <w:rPr>
          <w:rStyle w:val="None"/>
          <w:rFonts w:ascii="Times New Roman" w:hAnsi="Times New Roman"/>
          <w:u w:val="single"/>
        </w:rPr>
        <w:t>saimnieciski</w:t>
      </w:r>
      <w:proofErr w:type="spellEnd"/>
      <w:r>
        <w:rPr>
          <w:rStyle w:val="None"/>
          <w:rFonts w:ascii="Times New Roman" w:hAnsi="Times New Roman"/>
          <w:u w:val="single"/>
        </w:rPr>
        <w:t xml:space="preserve"> </w:t>
      </w:r>
      <w:proofErr w:type="spellStart"/>
      <w:r>
        <w:rPr>
          <w:rStyle w:val="None"/>
          <w:rFonts w:ascii="Times New Roman" w:hAnsi="Times New Roman"/>
          <w:u w:val="single"/>
        </w:rPr>
        <w:t>visizdev</w:t>
      </w:r>
      <w:r>
        <w:rPr>
          <w:rStyle w:val="None"/>
          <w:rFonts w:ascii="Times New Roman" w:hAnsi="Times New Roman"/>
          <w:u w:val="single"/>
        </w:rPr>
        <w:t>ī</w:t>
      </w:r>
      <w:r>
        <w:rPr>
          <w:rStyle w:val="None"/>
          <w:rFonts w:ascii="Times New Roman" w:hAnsi="Times New Roman"/>
          <w:u w:val="single"/>
        </w:rPr>
        <w:t>g</w:t>
      </w:r>
      <w:r>
        <w:rPr>
          <w:rStyle w:val="None"/>
          <w:rFonts w:ascii="Times New Roman" w:hAnsi="Times New Roman"/>
          <w:u w:val="single"/>
        </w:rPr>
        <w:t>ā</w:t>
      </w:r>
      <w:proofErr w:type="spellEnd"/>
      <w:r>
        <w:rPr>
          <w:rStyle w:val="None"/>
          <w:rFonts w:ascii="Times New Roman" w:hAnsi="Times New Roman"/>
          <w:u w:val="single"/>
          <w:lang w:val="it-IT"/>
        </w:rPr>
        <w:t>ko pied</w:t>
      </w:r>
      <w:proofErr w:type="spellStart"/>
      <w:r>
        <w:rPr>
          <w:rStyle w:val="None"/>
          <w:rFonts w:ascii="Times New Roman" w:hAnsi="Times New Roman"/>
          <w:u w:val="single"/>
        </w:rPr>
        <w:t>ā</w:t>
      </w:r>
      <w:r>
        <w:rPr>
          <w:rStyle w:val="None"/>
          <w:rFonts w:ascii="Times New Roman" w:hAnsi="Times New Roman"/>
          <w:u w:val="single"/>
        </w:rPr>
        <w:t>v</w:t>
      </w:r>
      <w:r>
        <w:rPr>
          <w:rStyle w:val="None"/>
          <w:rFonts w:ascii="Times New Roman" w:hAnsi="Times New Roman"/>
          <w:u w:val="single"/>
        </w:rPr>
        <w:t>ā</w:t>
      </w:r>
      <w:r>
        <w:rPr>
          <w:rStyle w:val="None"/>
          <w:rFonts w:ascii="Times New Roman" w:hAnsi="Times New Roman"/>
          <w:u w:val="single"/>
        </w:rPr>
        <w:t>jumu</w:t>
      </w:r>
      <w:proofErr w:type="spellEnd"/>
      <w:r>
        <w:rPr>
          <w:rStyle w:val="None"/>
          <w:rFonts w:ascii="Times New Roman" w:hAnsi="Times New Roman"/>
          <w:u w:val="single"/>
        </w:rPr>
        <w:t xml:space="preserve"> </w:t>
      </w:r>
      <w:proofErr w:type="spellStart"/>
      <w:r>
        <w:rPr>
          <w:rStyle w:val="None"/>
          <w:rFonts w:ascii="Times New Roman" w:hAnsi="Times New Roman"/>
          <w:u w:val="single"/>
        </w:rPr>
        <w:t>tiks</w:t>
      </w:r>
      <w:proofErr w:type="spellEnd"/>
      <w:r>
        <w:rPr>
          <w:rStyle w:val="None"/>
          <w:rFonts w:ascii="Times New Roman" w:hAnsi="Times New Roman"/>
          <w:u w:val="single"/>
        </w:rPr>
        <w:t xml:space="preserve"> </w:t>
      </w:r>
      <w:proofErr w:type="spellStart"/>
      <w:r>
        <w:rPr>
          <w:rStyle w:val="None"/>
          <w:rFonts w:ascii="Times New Roman" w:hAnsi="Times New Roman"/>
          <w:u w:val="single"/>
        </w:rPr>
        <w:t>atz</w:t>
      </w:r>
      <w:r>
        <w:rPr>
          <w:rStyle w:val="None"/>
          <w:rFonts w:ascii="Times New Roman" w:hAnsi="Times New Roman"/>
          <w:u w:val="single"/>
        </w:rPr>
        <w:t>ī</w:t>
      </w:r>
      <w:r>
        <w:rPr>
          <w:rStyle w:val="None"/>
          <w:rFonts w:ascii="Times New Roman" w:hAnsi="Times New Roman"/>
          <w:u w:val="single"/>
          <w:lang w:val="fr-FR"/>
        </w:rPr>
        <w:t>ts</w:t>
      </w:r>
      <w:proofErr w:type="spellEnd"/>
      <w:r>
        <w:rPr>
          <w:rStyle w:val="None"/>
          <w:rFonts w:ascii="Times New Roman" w:hAnsi="Times New Roman"/>
          <w:u w:val="single"/>
          <w:lang w:val="fr-FR"/>
        </w:rPr>
        <w:t xml:space="preserve"> pied</w:t>
      </w:r>
      <w:proofErr w:type="spellStart"/>
      <w:r>
        <w:rPr>
          <w:rStyle w:val="None"/>
          <w:rFonts w:ascii="Times New Roman" w:hAnsi="Times New Roman"/>
          <w:u w:val="single"/>
        </w:rPr>
        <w:t>ā</w:t>
      </w:r>
      <w:r>
        <w:rPr>
          <w:rStyle w:val="None"/>
          <w:rFonts w:ascii="Times New Roman" w:hAnsi="Times New Roman"/>
          <w:u w:val="single"/>
        </w:rPr>
        <w:t>v</w:t>
      </w:r>
      <w:r>
        <w:rPr>
          <w:rStyle w:val="None"/>
          <w:rFonts w:ascii="Times New Roman" w:hAnsi="Times New Roman"/>
          <w:u w:val="single"/>
        </w:rPr>
        <w:t>ā</w:t>
      </w:r>
      <w:r>
        <w:rPr>
          <w:rStyle w:val="None"/>
          <w:rFonts w:ascii="Times New Roman" w:hAnsi="Times New Roman"/>
          <w:u w:val="single"/>
        </w:rPr>
        <w:t>jums</w:t>
      </w:r>
      <w:proofErr w:type="spellEnd"/>
      <w:r>
        <w:rPr>
          <w:rStyle w:val="None"/>
          <w:rFonts w:ascii="Times New Roman" w:hAnsi="Times New Roman"/>
          <w:u w:val="single"/>
        </w:rPr>
        <w:t xml:space="preserve"> </w:t>
      </w:r>
      <w:proofErr w:type="spellStart"/>
      <w:r>
        <w:rPr>
          <w:rStyle w:val="None"/>
          <w:rFonts w:ascii="Times New Roman" w:hAnsi="Times New Roman"/>
          <w:u w:val="single"/>
        </w:rPr>
        <w:t>ar</w:t>
      </w:r>
      <w:proofErr w:type="spellEnd"/>
      <w:r>
        <w:rPr>
          <w:rStyle w:val="None"/>
          <w:rFonts w:ascii="Times New Roman" w:hAnsi="Times New Roman"/>
          <w:u w:val="single"/>
        </w:rPr>
        <w:t xml:space="preserve"> </w:t>
      </w:r>
      <w:proofErr w:type="spellStart"/>
      <w:r>
        <w:rPr>
          <w:rStyle w:val="None"/>
          <w:rFonts w:ascii="Times New Roman" w:hAnsi="Times New Roman"/>
          <w:u w:val="single"/>
        </w:rPr>
        <w:t>viszem</w:t>
      </w:r>
      <w:r>
        <w:rPr>
          <w:rStyle w:val="None"/>
          <w:rFonts w:ascii="Times New Roman" w:hAnsi="Times New Roman"/>
          <w:u w:val="single"/>
        </w:rPr>
        <w:t>ā</w:t>
      </w:r>
      <w:r>
        <w:rPr>
          <w:rStyle w:val="None"/>
          <w:rFonts w:ascii="Times New Roman" w:hAnsi="Times New Roman"/>
          <w:u w:val="single"/>
        </w:rPr>
        <w:t>ko</w:t>
      </w:r>
      <w:proofErr w:type="spellEnd"/>
      <w:r>
        <w:rPr>
          <w:rStyle w:val="None"/>
          <w:rFonts w:ascii="Times New Roman" w:hAnsi="Times New Roman"/>
          <w:u w:val="single"/>
        </w:rPr>
        <w:t xml:space="preserve"> </w:t>
      </w:r>
      <w:proofErr w:type="spellStart"/>
      <w:r>
        <w:rPr>
          <w:rStyle w:val="None"/>
          <w:rFonts w:ascii="Times New Roman" w:hAnsi="Times New Roman"/>
          <w:u w:val="single"/>
        </w:rPr>
        <w:t>cenu</w:t>
      </w:r>
      <w:proofErr w:type="spellEnd"/>
      <w:r>
        <w:rPr>
          <w:rStyle w:val="None"/>
          <w:rFonts w:ascii="Times New Roman" w:hAnsi="Times New Roman"/>
          <w:u w:val="single"/>
        </w:rPr>
        <w:t>.</w:t>
      </w:r>
    </w:p>
    <w:p w14:paraId="702C24F5" w14:textId="77777777" w:rsidR="00025BD7" w:rsidRDefault="00A737F4">
      <w:pPr>
        <w:pStyle w:val="BodyA"/>
        <w:numPr>
          <w:ilvl w:val="0"/>
          <w:numId w:val="14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r>
        <w:rPr>
          <w:rStyle w:val="None"/>
          <w:rFonts w:ascii="Times New Roman" w:hAnsi="Times New Roman"/>
        </w:rPr>
        <w:t xml:space="preserve">Ja </w:t>
      </w:r>
      <w:proofErr w:type="spellStart"/>
      <w:r>
        <w:rPr>
          <w:rStyle w:val="None"/>
          <w:rFonts w:ascii="Times New Roman" w:hAnsi="Times New Roman"/>
        </w:rPr>
        <w:t>pirms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tam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kad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nl-NL"/>
        </w:rPr>
        <w:t>js pie</w:t>
      </w:r>
      <w:proofErr w:type="spellStart"/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ems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mumu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guma sl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g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es-ES_tradnl"/>
        </w:rPr>
        <w:t>anas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ties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</w:t>
      </w:r>
      <w:r>
        <w:rPr>
          <w:rStyle w:val="None"/>
          <w:rFonts w:ascii="Times New Roman" w:hAnsi="Times New Roman"/>
        </w:rPr>
        <w:t>šķ</w:t>
      </w:r>
      <w:r>
        <w:rPr>
          <w:rStyle w:val="None"/>
          <w:rFonts w:ascii="Times New Roman" w:hAnsi="Times New Roman"/>
        </w:rPr>
        <w:t>ir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anu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konstat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vismaz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divu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rt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  <w:lang w:val="es-ES_tradnl"/>
        </w:rPr>
        <w:t>jums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ir </w:t>
      </w:r>
      <w:proofErr w:type="spellStart"/>
      <w:r>
        <w:rPr>
          <w:rStyle w:val="None"/>
          <w:rFonts w:ascii="Times New Roman" w:hAnsi="Times New Roman"/>
          <w:lang w:val="es-ES_tradnl"/>
        </w:rPr>
        <w:t>vien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iz</w:t>
      </w:r>
      <w:r>
        <w:rPr>
          <w:rStyle w:val="None"/>
          <w:rFonts w:ascii="Times New Roman" w:hAnsi="Times New Roman"/>
        </w:rPr>
        <w:t>šķ</w:t>
      </w:r>
      <w:proofErr w:type="spellEnd"/>
      <w:r>
        <w:rPr>
          <w:rStyle w:val="None"/>
          <w:rFonts w:ascii="Times New Roman" w:hAnsi="Times New Roman"/>
          <w:lang w:val="pt-PT"/>
        </w:rPr>
        <w:t>iro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fr-FR"/>
        </w:rPr>
        <w:t>ais pied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izv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nl-NL"/>
        </w:rPr>
        <w:t>les krit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  <w:lang w:val="nl-NL"/>
        </w:rPr>
        <w:t>rijs, atbilsto</w:t>
      </w:r>
      <w:proofErr w:type="spellStart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kuram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  <w:lang w:val="fr-FR"/>
        </w:rPr>
        <w:t>sies</w:t>
      </w:r>
      <w:proofErr w:type="spellEnd"/>
      <w:r>
        <w:rPr>
          <w:rStyle w:val="None"/>
          <w:rFonts w:ascii="Times New Roman" w:hAnsi="Times New Roman"/>
          <w:lang w:val="fr-FR"/>
        </w:rPr>
        <w:t xml:space="preserve"> pied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b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tas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izraudz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it-IT"/>
        </w:rPr>
        <w:t>to pied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iesniedzis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pieg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pt-PT"/>
        </w:rPr>
        <w:t>js, kas ir nacion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fr-FR"/>
        </w:rPr>
        <w:t>la l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me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dev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organiz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cijas </w:t>
      </w:r>
      <w:proofErr w:type="spellStart"/>
      <w:r>
        <w:rPr>
          <w:rStyle w:val="None"/>
          <w:rFonts w:ascii="Times New Roman" w:hAnsi="Times New Roman"/>
          <w:lang w:val="es-ES_tradnl"/>
        </w:rPr>
        <w:t>biedrs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un ir </w:t>
      </w:r>
      <w:proofErr w:type="spellStart"/>
      <w:r>
        <w:rPr>
          <w:rStyle w:val="None"/>
          <w:rFonts w:ascii="Times New Roman" w:hAnsi="Times New Roman"/>
          <w:lang w:val="es-ES_tradnl"/>
        </w:rPr>
        <w:t>nosl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dzis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kopl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arodbiedr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nacion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fr-FR"/>
        </w:rPr>
        <w:t>la l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me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arodbiedr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bas</w:t>
      </w:r>
      <w:proofErr w:type="spellEnd"/>
      <w:r>
        <w:rPr>
          <w:rStyle w:val="None"/>
          <w:rFonts w:ascii="Times New Roman" w:hAnsi="Times New Roman"/>
        </w:rPr>
        <w:t xml:space="preserve"> biedre (ja </w:t>
      </w:r>
      <w:proofErr w:type="spellStart"/>
      <w:r>
        <w:rPr>
          <w:rStyle w:val="None"/>
          <w:rFonts w:ascii="Times New Roman" w:hAnsi="Times New Roman"/>
        </w:rPr>
        <w:t>pied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iesniegusi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person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nl-NL"/>
        </w:rPr>
        <w:t>lsabiedr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personu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apvien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ba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kopl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gumam j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b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nosl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gtam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katru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person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nl-NL"/>
        </w:rPr>
        <w:t>lsabiedr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biedru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katru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personu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apvien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bas dal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bnieku</w:t>
      </w:r>
      <w:proofErr w:type="spellEnd"/>
      <w:r>
        <w:rPr>
          <w:rStyle w:val="None"/>
          <w:rFonts w:ascii="Times New Roman" w:hAnsi="Times New Roman"/>
        </w:rPr>
        <w:t>.</w:t>
      </w:r>
    </w:p>
    <w:p w14:paraId="6892D073" w14:textId="77777777" w:rsidR="00025BD7" w:rsidRDefault="00A737F4">
      <w:pPr>
        <w:pStyle w:val="BodyA"/>
        <w:numPr>
          <w:ilvl w:val="0"/>
          <w:numId w:val="11"/>
        </w:numPr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atlasa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pretendentus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saska</w:t>
      </w:r>
      <w:r>
        <w:rPr>
          <w:rStyle w:val="None"/>
          <w:rFonts w:ascii="Times New Roman" w:hAnsi="Times New Roman"/>
        </w:rPr>
        <w:t>ņā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noteiktaj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kvalifik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p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it-IT"/>
        </w:rPr>
        <w:t>rbauda pied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atbilst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proced</w:t>
      </w:r>
      <w:r>
        <w:rPr>
          <w:rStyle w:val="None"/>
          <w:rFonts w:ascii="Times New Roman" w:hAnsi="Times New Roman"/>
        </w:rPr>
        <w:t>ū</w:t>
      </w:r>
      <w:proofErr w:type="spellEnd"/>
      <w:r>
        <w:rPr>
          <w:rStyle w:val="None"/>
          <w:rFonts w:ascii="Times New Roman" w:hAnsi="Times New Roman"/>
          <w:lang w:val="pt-PT"/>
        </w:rPr>
        <w:t>ras dokumentos noteiktaj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izv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las </w:t>
      </w:r>
      <w:proofErr w:type="spellStart"/>
      <w:r>
        <w:rPr>
          <w:rStyle w:val="None"/>
          <w:rFonts w:ascii="Times New Roman" w:hAnsi="Times New Roman"/>
          <w:lang w:val="es-ES_tradnl"/>
        </w:rPr>
        <w:t>pied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saska</w:t>
      </w:r>
      <w:r>
        <w:rPr>
          <w:rStyle w:val="None"/>
          <w:rFonts w:ascii="Times New Roman" w:hAnsi="Times New Roman"/>
        </w:rPr>
        <w:t>ņā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noteiktajiem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</w:t>
      </w:r>
      <w:r>
        <w:rPr>
          <w:rStyle w:val="None"/>
          <w:rFonts w:ascii="Times New Roman" w:hAnsi="Times New Roman"/>
        </w:rPr>
        <w:t>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rt</w:t>
      </w:r>
      <w:r>
        <w:rPr>
          <w:rStyle w:val="None"/>
          <w:rFonts w:ascii="Times New Roman" w:hAnsi="Times New Roman"/>
        </w:rPr>
        <w:t>ēš</w:t>
      </w:r>
      <w:r>
        <w:rPr>
          <w:rStyle w:val="None"/>
          <w:rFonts w:ascii="Times New Roman" w:hAnsi="Times New Roman"/>
        </w:rPr>
        <w:t>anas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krit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rijiem</w:t>
      </w:r>
      <w:proofErr w:type="spellEnd"/>
      <w:r>
        <w:rPr>
          <w:rStyle w:val="None"/>
          <w:rFonts w:ascii="Times New Roman" w:hAnsi="Times New Roman"/>
        </w:rPr>
        <w:t>.</w:t>
      </w:r>
    </w:p>
    <w:p w14:paraId="6353B8F2" w14:textId="77777777" w:rsidR="00025BD7" w:rsidRDefault="00A737F4">
      <w:pPr>
        <w:pStyle w:val="BodyA"/>
        <w:numPr>
          <w:ilvl w:val="0"/>
          <w:numId w:val="14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r>
        <w:rPr>
          <w:rStyle w:val="None"/>
          <w:rFonts w:ascii="Times New Roman" w:hAnsi="Times New Roman"/>
        </w:rPr>
        <w:t xml:space="preserve">Ja </w:t>
      </w:r>
      <w:proofErr w:type="spellStart"/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pt-PT"/>
        </w:rPr>
        <w:t xml:space="preserve">jam rodas 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nl-NL"/>
        </w:rPr>
        <w:t>aubas par iesniegt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kopijas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autentiskumu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tas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pieprasa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lai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uzr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ori</w:t>
      </w:r>
      <w:r>
        <w:rPr>
          <w:rStyle w:val="None"/>
          <w:rFonts w:ascii="Times New Roman" w:hAnsi="Times New Roman"/>
        </w:rPr>
        <w:t>ģ</w:t>
      </w:r>
      <w:r>
        <w:rPr>
          <w:rStyle w:val="None"/>
          <w:rFonts w:ascii="Times New Roman" w:hAnsi="Times New Roman"/>
        </w:rPr>
        <w:t>in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lu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iesniedz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apliecin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kopiju</w:t>
      </w:r>
      <w:proofErr w:type="spellEnd"/>
      <w:r>
        <w:rPr>
          <w:rStyle w:val="None"/>
          <w:rFonts w:ascii="Times New Roman" w:hAnsi="Times New Roman"/>
        </w:rPr>
        <w:t>.</w:t>
      </w:r>
    </w:p>
    <w:p w14:paraId="1DEB0EB5" w14:textId="77777777" w:rsidR="00025BD7" w:rsidRDefault="00A737F4">
      <w:pPr>
        <w:pStyle w:val="BodyA"/>
        <w:numPr>
          <w:ilvl w:val="0"/>
          <w:numId w:val="14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r>
        <w:rPr>
          <w:rStyle w:val="None"/>
          <w:rFonts w:ascii="Times New Roman" w:hAnsi="Times New Roman"/>
        </w:rPr>
        <w:t xml:space="preserve">Ja </w:t>
      </w:r>
      <w:proofErr w:type="spellStart"/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sv-SE"/>
        </w:rPr>
        <w:t>js konstat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  <w:lang w:val="it-IT"/>
        </w:rPr>
        <w:t>, ka pied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ietvert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vai pretendenta iesniegt</w:t>
      </w:r>
      <w:r>
        <w:rPr>
          <w:rStyle w:val="None"/>
          <w:rFonts w:ascii="Times New Roman" w:hAnsi="Times New Roman"/>
        </w:rPr>
        <w:t xml:space="preserve">ā </w:t>
      </w:r>
      <w:proofErr w:type="spellStart"/>
      <w:r>
        <w:rPr>
          <w:rStyle w:val="None"/>
          <w:rFonts w:ascii="Times New Roman" w:hAnsi="Times New Roman"/>
        </w:rPr>
        <w:t>inform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neskaidrs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nepiln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gs, tas pieprasa, lai pretendents, vai kompetenta instit</w:t>
      </w:r>
      <w:proofErr w:type="spellStart"/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cija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izskaidro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papildina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min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it-IT"/>
        </w:rPr>
        <w:t>to inform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iesniedz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tr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ksto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nodro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inot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vienl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dz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nl-NL"/>
        </w:rPr>
        <w:t>gu atti</w:t>
      </w:r>
      <w:r>
        <w:rPr>
          <w:rStyle w:val="None"/>
          <w:rFonts w:ascii="Times New Roman" w:hAnsi="Times New Roman"/>
          <w:lang w:val="nl-NL"/>
        </w:rPr>
        <w:t>eksmi pret visiem pretendentiem. Termi</w:t>
      </w:r>
      <w:proofErr w:type="spellStart"/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nepiecie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pt-PT"/>
        </w:rPr>
        <w:t>s inform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iesnieg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  <w:lang w:val="it-IT"/>
        </w:rPr>
        <w:t>anai pas</w:t>
      </w:r>
      <w:proofErr w:type="spellStart"/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nosaka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sam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laiku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nepiecie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  <w:lang w:val="nl-NL"/>
        </w:rPr>
        <w:t xml:space="preserve">ams </w:t>
      </w:r>
      <w:proofErr w:type="spellStart"/>
      <w:r>
        <w:rPr>
          <w:rStyle w:val="None"/>
          <w:rFonts w:ascii="Times New Roman" w:hAnsi="Times New Roman"/>
        </w:rPr>
        <w:t>šā</w:t>
      </w:r>
      <w:proofErr w:type="spellEnd"/>
      <w:r>
        <w:rPr>
          <w:rStyle w:val="None"/>
          <w:rFonts w:ascii="Times New Roman" w:hAnsi="Times New Roman"/>
          <w:lang w:val="pt-PT"/>
        </w:rPr>
        <w:t>das inform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sagatavo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  <w:lang w:val="it-IT"/>
        </w:rPr>
        <w:t>anai un iesnieg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pt-PT"/>
        </w:rPr>
        <w:t>anai.</w:t>
      </w:r>
    </w:p>
    <w:p w14:paraId="5D9FF3B8" w14:textId="77777777" w:rsidR="00025BD7" w:rsidRDefault="00A737F4">
      <w:pPr>
        <w:pStyle w:val="BodyA"/>
        <w:numPr>
          <w:ilvl w:val="0"/>
          <w:numId w:val="14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Pied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rt</w:t>
      </w:r>
      <w:r>
        <w:rPr>
          <w:rStyle w:val="None"/>
          <w:rFonts w:ascii="Times New Roman" w:hAnsi="Times New Roman"/>
        </w:rPr>
        <w:t>ēš</w:t>
      </w:r>
      <w:proofErr w:type="spellEnd"/>
      <w:r>
        <w:rPr>
          <w:rStyle w:val="None"/>
          <w:rFonts w:ascii="Times New Roman" w:hAnsi="Times New Roman"/>
          <w:lang w:val="pt-PT"/>
        </w:rPr>
        <w:t>anas gait</w:t>
      </w:r>
      <w:r>
        <w:rPr>
          <w:rStyle w:val="None"/>
          <w:rFonts w:ascii="Times New Roman" w:hAnsi="Times New Roman"/>
        </w:rPr>
        <w:t xml:space="preserve">ā </w:t>
      </w:r>
      <w:r>
        <w:rPr>
          <w:rStyle w:val="None"/>
          <w:rFonts w:ascii="Times New Roman" w:hAnsi="Times New Roman"/>
          <w:lang w:val="fr-FR"/>
        </w:rPr>
        <w:t>pas</w:t>
      </w:r>
      <w:proofErr w:type="spellStart"/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nl-NL"/>
        </w:rPr>
        <w:t xml:space="preserve">js </w:t>
      </w:r>
      <w:r>
        <w:rPr>
          <w:rStyle w:val="None"/>
          <w:rFonts w:ascii="Times New Roman" w:hAnsi="Times New Roman"/>
          <w:lang w:val="nl-NL"/>
        </w:rPr>
        <w:t>ir ties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piepras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lai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tiek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izskaidrota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tehniskaj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un finan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es-ES_tradnl"/>
        </w:rPr>
        <w:t xml:space="preserve">u </w:t>
      </w:r>
      <w:proofErr w:type="spellStart"/>
      <w:r>
        <w:rPr>
          <w:rStyle w:val="None"/>
          <w:rFonts w:ascii="Times New Roman" w:hAnsi="Times New Roman"/>
          <w:lang w:val="es-ES_tradnl"/>
        </w:rPr>
        <w:t>pied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nl-NL"/>
        </w:rPr>
        <w:t>iek</w:t>
      </w:r>
      <w:proofErr w:type="spellStart"/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</w:rPr>
        <w:t>aut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inform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cija</w:t>
      </w:r>
      <w:proofErr w:type="spellEnd"/>
      <w:r>
        <w:rPr>
          <w:rStyle w:val="None"/>
          <w:rFonts w:ascii="Times New Roman" w:hAnsi="Times New Roman"/>
        </w:rPr>
        <w:t>.</w:t>
      </w:r>
    </w:p>
    <w:p w14:paraId="5C55BC00" w14:textId="77777777" w:rsidR="00025BD7" w:rsidRDefault="00A737F4">
      <w:pPr>
        <w:pStyle w:val="BodyA"/>
        <w:numPr>
          <w:ilvl w:val="0"/>
          <w:numId w:val="14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Pied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rt</w:t>
      </w:r>
      <w:r>
        <w:rPr>
          <w:rStyle w:val="None"/>
          <w:rFonts w:ascii="Times New Roman" w:hAnsi="Times New Roman"/>
        </w:rPr>
        <w:t>ēš</w:t>
      </w:r>
      <w:r>
        <w:rPr>
          <w:rStyle w:val="None"/>
          <w:rFonts w:ascii="Times New Roman" w:hAnsi="Times New Roman"/>
        </w:rPr>
        <w:t>anas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laik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fr-FR"/>
        </w:rPr>
        <w:t>pas</w:t>
      </w:r>
      <w:proofErr w:type="spellStart"/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nl-NL"/>
        </w:rPr>
        <w:t>js p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pt-PT"/>
        </w:rPr>
        <w:t>rbauda, vai pied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nav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aritm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tisku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ļū</w:t>
      </w:r>
      <w:r>
        <w:rPr>
          <w:rStyle w:val="None"/>
          <w:rFonts w:ascii="Times New Roman" w:hAnsi="Times New Roman"/>
        </w:rPr>
        <w:t>du</w:t>
      </w:r>
      <w:proofErr w:type="spellEnd"/>
      <w:r>
        <w:rPr>
          <w:rStyle w:val="None"/>
          <w:rFonts w:ascii="Times New Roman" w:hAnsi="Times New Roman"/>
        </w:rPr>
        <w:t xml:space="preserve">. Ja </w:t>
      </w:r>
      <w:proofErr w:type="spellStart"/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sv-SE"/>
        </w:rPr>
        <w:t>js konstat</w:t>
      </w:r>
      <w:r>
        <w:rPr>
          <w:rStyle w:val="None"/>
          <w:rFonts w:ascii="Times New Roman" w:hAnsi="Times New Roman"/>
        </w:rPr>
        <w:t xml:space="preserve">ē </w:t>
      </w:r>
      <w:proofErr w:type="spellStart"/>
      <w:r>
        <w:rPr>
          <w:rStyle w:val="None"/>
          <w:rFonts w:ascii="Times New Roman" w:hAnsi="Times New Roman"/>
        </w:rPr>
        <w:t>šā</w:t>
      </w:r>
      <w:r>
        <w:rPr>
          <w:rStyle w:val="None"/>
          <w:rFonts w:ascii="Times New Roman" w:hAnsi="Times New Roman"/>
        </w:rPr>
        <w:t>das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ļū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das, tas </w:t>
      </w:r>
      <w:proofErr w:type="spellStart"/>
      <w:r>
        <w:rPr>
          <w:rStyle w:val="None"/>
          <w:rFonts w:ascii="Times New Roman" w:hAnsi="Times New Roman"/>
        </w:rPr>
        <w:t>šī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ļū</w:t>
      </w:r>
      <w:r>
        <w:rPr>
          <w:rStyle w:val="None"/>
          <w:rFonts w:ascii="Times New Roman" w:hAnsi="Times New Roman"/>
        </w:rPr>
        <w:t>das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izlabo</w:t>
      </w:r>
      <w:proofErr w:type="spellEnd"/>
      <w:r>
        <w:rPr>
          <w:rStyle w:val="None"/>
          <w:rFonts w:ascii="Times New Roman" w:hAnsi="Times New Roman"/>
        </w:rPr>
        <w:t xml:space="preserve">. Par </w:t>
      </w:r>
      <w:proofErr w:type="spellStart"/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ļū</w:t>
      </w:r>
      <w:proofErr w:type="spellEnd"/>
      <w:r>
        <w:rPr>
          <w:rStyle w:val="None"/>
          <w:rFonts w:ascii="Times New Roman" w:hAnsi="Times New Roman"/>
          <w:lang w:val="it-IT"/>
        </w:rPr>
        <w:t>du labojumu un laboto pied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summu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pazi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pretendentam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</w:t>
      </w:r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</w:rPr>
        <w:t>aut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ļū</w:t>
      </w:r>
      <w:proofErr w:type="spellEnd"/>
      <w:r>
        <w:rPr>
          <w:rStyle w:val="None"/>
          <w:rFonts w:ascii="Times New Roman" w:hAnsi="Times New Roman"/>
          <w:lang w:val="pt-PT"/>
        </w:rPr>
        <w:t>das labotas. V</w:t>
      </w:r>
      <w:r>
        <w:rPr>
          <w:rStyle w:val="None"/>
          <w:rFonts w:ascii="Times New Roman" w:hAnsi="Times New Roman"/>
          <w:lang w:val="en-US"/>
        </w:rPr>
        <w:t>ē</w:t>
      </w:r>
      <w:proofErr w:type="spellStart"/>
      <w:r>
        <w:rPr>
          <w:rStyle w:val="None"/>
          <w:rFonts w:ascii="Times New Roman" w:hAnsi="Times New Roman"/>
        </w:rPr>
        <w:t>rt</w:t>
      </w:r>
      <w:proofErr w:type="spellEnd"/>
      <w:r>
        <w:rPr>
          <w:rStyle w:val="None"/>
          <w:rFonts w:ascii="Times New Roman" w:hAnsi="Times New Roman"/>
          <w:lang w:val="en-US"/>
        </w:rPr>
        <w:t>ē</w:t>
      </w:r>
      <w:proofErr w:type="spellStart"/>
      <w:r>
        <w:rPr>
          <w:rStyle w:val="None"/>
          <w:rFonts w:ascii="Times New Roman" w:hAnsi="Times New Roman"/>
        </w:rPr>
        <w:t>jot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finan</w:t>
      </w:r>
      <w:proofErr w:type="spellEnd"/>
      <w:r>
        <w:rPr>
          <w:rStyle w:val="None"/>
          <w:rFonts w:ascii="Times New Roman" w:hAnsi="Times New Roman"/>
          <w:lang w:val="en-US"/>
        </w:rPr>
        <w:t>š</w:t>
      </w:r>
      <w:r>
        <w:rPr>
          <w:rStyle w:val="None"/>
          <w:rFonts w:ascii="Times New Roman" w:hAnsi="Times New Roman"/>
          <w:lang w:val="es-ES_tradnl"/>
        </w:rPr>
        <w:t xml:space="preserve">u </w:t>
      </w:r>
      <w:proofErr w:type="spellStart"/>
      <w:r>
        <w:rPr>
          <w:rStyle w:val="None"/>
          <w:rFonts w:ascii="Times New Roman" w:hAnsi="Times New Roman"/>
          <w:lang w:val="es-ES_tradnl"/>
        </w:rPr>
        <w:t>pied</w:t>
      </w:r>
      <w:proofErr w:type="spellEnd"/>
      <w:r>
        <w:rPr>
          <w:rStyle w:val="None"/>
          <w:rFonts w:ascii="Times New Roman" w:hAnsi="Times New Roman"/>
          <w:lang w:val="en-US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  <w:lang w:val="en-US"/>
        </w:rPr>
        <w:t>ā</w:t>
      </w:r>
      <w:proofErr w:type="spellStart"/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pas</w:t>
      </w:r>
      <w:proofErr w:type="spellEnd"/>
      <w:r>
        <w:rPr>
          <w:rStyle w:val="None"/>
          <w:rFonts w:ascii="Times New Roman" w:hAnsi="Times New Roman"/>
          <w:lang w:val="en-US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  <w:lang w:val="en-US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  <w:lang w:val="en-US"/>
        </w:rPr>
        <w:t>ā</w:t>
      </w:r>
      <w:r>
        <w:rPr>
          <w:rStyle w:val="None"/>
          <w:rFonts w:ascii="Times New Roman" w:hAnsi="Times New Roman"/>
          <w:lang w:val="nl-NL"/>
        </w:rPr>
        <w:t xml:space="preserve">js </w:t>
      </w:r>
      <w:r>
        <w:rPr>
          <w:rStyle w:val="None"/>
          <w:rFonts w:ascii="Times New Roman" w:hAnsi="Times New Roman"/>
          <w:lang w:val="en-US"/>
        </w:rPr>
        <w:t>ņ</w:t>
      </w:r>
      <w:proofErr w:type="spellStart"/>
      <w:r>
        <w:rPr>
          <w:rStyle w:val="None"/>
          <w:rFonts w:ascii="Times New Roman" w:hAnsi="Times New Roman"/>
        </w:rPr>
        <w:t>em</w:t>
      </w:r>
      <w:proofErr w:type="spellEnd"/>
      <w:r>
        <w:rPr>
          <w:rStyle w:val="None"/>
          <w:rFonts w:ascii="Times New Roman" w:hAnsi="Times New Roman"/>
        </w:rPr>
        <w:t xml:space="preserve"> v</w:t>
      </w:r>
      <w:r>
        <w:rPr>
          <w:rStyle w:val="None"/>
          <w:rFonts w:ascii="Times New Roman" w:hAnsi="Times New Roman"/>
          <w:lang w:val="en-US"/>
        </w:rPr>
        <w:t>ē</w:t>
      </w:r>
      <w:r>
        <w:rPr>
          <w:rStyle w:val="None"/>
          <w:rFonts w:ascii="Times New Roman" w:hAnsi="Times New Roman"/>
        </w:rPr>
        <w:t>r</w:t>
      </w:r>
      <w:r>
        <w:rPr>
          <w:rStyle w:val="None"/>
          <w:rFonts w:ascii="Times New Roman" w:hAnsi="Times New Roman"/>
          <w:lang w:val="en-US"/>
        </w:rPr>
        <w:t>ā</w:t>
      </w:r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labojumus</w:t>
      </w:r>
      <w:proofErr w:type="spellEnd"/>
      <w:r>
        <w:rPr>
          <w:rStyle w:val="None"/>
          <w:rFonts w:ascii="Times New Roman" w:hAnsi="Times New Roman"/>
        </w:rPr>
        <w:t>.</w:t>
      </w:r>
    </w:p>
    <w:p w14:paraId="601A23E4" w14:textId="77777777" w:rsidR="00025BD7" w:rsidRDefault="00A737F4">
      <w:pPr>
        <w:pStyle w:val="BodyA"/>
        <w:numPr>
          <w:ilvl w:val="0"/>
          <w:numId w:val="14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Pied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rt</w:t>
      </w:r>
      <w:r>
        <w:rPr>
          <w:rStyle w:val="None"/>
          <w:rFonts w:ascii="Times New Roman" w:hAnsi="Times New Roman"/>
        </w:rPr>
        <w:t>ēš</w:t>
      </w:r>
      <w:proofErr w:type="spellEnd"/>
      <w:r>
        <w:rPr>
          <w:rStyle w:val="None"/>
          <w:rFonts w:ascii="Times New Roman" w:hAnsi="Times New Roman"/>
          <w:lang w:val="pt-PT"/>
        </w:rPr>
        <w:t>anas gait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fr-FR"/>
        </w:rPr>
        <w:t xml:space="preserve"> pas</w:t>
      </w:r>
      <w:proofErr w:type="spellStart"/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nl-NL"/>
        </w:rPr>
        <w:t>js ir ties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piepras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lai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iesniedz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apliecin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tam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izstr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jis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neatkar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it-IT"/>
        </w:rPr>
        <w:t>gi.</w:t>
      </w:r>
    </w:p>
    <w:p w14:paraId="65DFBE23" w14:textId="77777777" w:rsidR="00025BD7" w:rsidRDefault="00A737F4">
      <w:pPr>
        <w:pStyle w:val="BodyA"/>
        <w:numPr>
          <w:ilvl w:val="0"/>
          <w:numId w:val="14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nl-NL"/>
        </w:rPr>
        <w:t>js pied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rt</w:t>
      </w:r>
      <w:r>
        <w:rPr>
          <w:rStyle w:val="None"/>
          <w:rFonts w:ascii="Times New Roman" w:hAnsi="Times New Roman"/>
        </w:rPr>
        <w:t>ēš</w:t>
      </w:r>
      <w:r>
        <w:rPr>
          <w:rStyle w:val="None"/>
          <w:rFonts w:ascii="Times New Roman" w:hAnsi="Times New Roman"/>
        </w:rPr>
        <w:t>an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var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pieaicin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ekspertus</w:t>
      </w:r>
      <w:proofErr w:type="spellEnd"/>
      <w:r>
        <w:rPr>
          <w:rStyle w:val="None"/>
          <w:rFonts w:ascii="Times New Roman" w:hAnsi="Times New Roman"/>
        </w:rPr>
        <w:t>.</w:t>
      </w:r>
    </w:p>
    <w:p w14:paraId="538E3C86" w14:textId="77777777" w:rsidR="00025BD7" w:rsidRDefault="00A737F4">
      <w:pPr>
        <w:pStyle w:val="BodyA"/>
        <w:numPr>
          <w:ilvl w:val="0"/>
          <w:numId w:val="14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r>
        <w:rPr>
          <w:rStyle w:val="None"/>
          <w:rFonts w:ascii="Times New Roman" w:hAnsi="Times New Roman"/>
        </w:rPr>
        <w:t xml:space="preserve">DOC </w:t>
      </w:r>
      <w:proofErr w:type="spellStart"/>
      <w:r>
        <w:rPr>
          <w:rStyle w:val="None"/>
          <w:rFonts w:ascii="Times New Roman" w:hAnsi="Times New Roman"/>
        </w:rPr>
        <w:t>iepirkuma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komisija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rt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it-IT"/>
        </w:rPr>
        <w:t xml:space="preserve"> pretendentus un to iesniegtos pied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saska</w:t>
      </w:r>
      <w:r>
        <w:rPr>
          <w:rStyle w:val="None"/>
          <w:rFonts w:ascii="Times New Roman" w:hAnsi="Times New Roman"/>
        </w:rPr>
        <w:t>ņā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dokumentiem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nl-NL"/>
        </w:rPr>
        <w:t xml:space="preserve"> citiem normat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vajiem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aktiem</w:t>
      </w:r>
      <w:proofErr w:type="spellEnd"/>
      <w:r>
        <w:rPr>
          <w:rStyle w:val="None"/>
          <w:rFonts w:ascii="Times New Roman" w:hAnsi="Times New Roman"/>
        </w:rPr>
        <w:t>.</w:t>
      </w:r>
    </w:p>
    <w:p w14:paraId="12B4CB88" w14:textId="77777777" w:rsidR="00025BD7" w:rsidRDefault="00A737F4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DOC </w:t>
      </w:r>
      <w:proofErr w:type="spellStart"/>
      <w:r>
        <w:rPr>
          <w:sz w:val="22"/>
          <w:szCs w:val="22"/>
        </w:rPr>
        <w:t>iepirkuma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komisija</w:t>
      </w:r>
      <w:proofErr w:type="spellEnd"/>
      <w:r>
        <w:rPr>
          <w:sz w:val="22"/>
          <w:szCs w:val="22"/>
        </w:rPr>
        <w:t>:</w:t>
      </w:r>
    </w:p>
    <w:p w14:paraId="3CF0D4A2" w14:textId="77777777" w:rsidR="00025BD7" w:rsidRDefault="00A737F4">
      <w:pPr>
        <w:pStyle w:val="BodyA"/>
        <w:numPr>
          <w:ilvl w:val="1"/>
          <w:numId w:val="1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eastAsia="Times New Roman" w:hAnsi="Times New Roman" w:cs="Times New Roman"/>
        </w:rPr>
        <w:tab/>
      </w:r>
      <w:proofErr w:type="spellStart"/>
      <w:r>
        <w:rPr>
          <w:rStyle w:val="None"/>
          <w:rFonts w:ascii="Times New Roman" w:eastAsia="Times New Roman" w:hAnsi="Times New Roman" w:cs="Times New Roman"/>
        </w:rPr>
        <w:t>p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rbaud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s </w:t>
      </w:r>
      <w:proofErr w:type="spellStart"/>
      <w:r>
        <w:rPr>
          <w:rStyle w:val="None"/>
          <w:rFonts w:ascii="Times New Roman" w:hAnsi="Times New Roman"/>
          <w:lang w:val="es-ES_tradnl"/>
        </w:rPr>
        <w:t>pied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atbilsto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taj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>;</w:t>
      </w:r>
    </w:p>
    <w:p w14:paraId="7E1A157A" w14:textId="77777777" w:rsidR="00025BD7" w:rsidRDefault="00A737F4">
      <w:pPr>
        <w:pStyle w:val="BodyA"/>
        <w:numPr>
          <w:ilvl w:val="1"/>
          <w:numId w:val="15"/>
        </w:numPr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veiks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atlasi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</w:rPr>
        <w:t xml:space="preserve">– </w:t>
      </w:r>
      <w:proofErr w:type="spellStart"/>
      <w:r>
        <w:rPr>
          <w:rStyle w:val="None"/>
          <w:rFonts w:ascii="Times New Roman" w:hAnsi="Times New Roman"/>
        </w:rPr>
        <w:t>p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rbaud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nl-NL"/>
        </w:rPr>
        <w:t>s iesniegto dokumentu atbilst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>;</w:t>
      </w:r>
    </w:p>
    <w:p w14:paraId="49B6E63A" w14:textId="77777777" w:rsidR="00025BD7" w:rsidRDefault="00A737F4">
      <w:pPr>
        <w:pStyle w:val="BodyA"/>
        <w:numPr>
          <w:ilvl w:val="1"/>
          <w:numId w:val="15"/>
        </w:numPr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rbaud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pied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atbilst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specifik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nepiecie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am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es-ES_tradnl"/>
        </w:rPr>
        <w:t>bas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gad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jum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piepras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izskaidrot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tehniskaj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un finan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es-ES_tradnl"/>
        </w:rPr>
        <w:t xml:space="preserve">u </w:t>
      </w:r>
      <w:proofErr w:type="spellStart"/>
      <w:r>
        <w:rPr>
          <w:rStyle w:val="None"/>
          <w:rFonts w:ascii="Times New Roman" w:hAnsi="Times New Roman"/>
          <w:lang w:val="es-ES_tradnl"/>
        </w:rPr>
        <w:t>pied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nl-NL"/>
        </w:rPr>
        <w:t>iek</w:t>
      </w:r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  <w:lang w:val="it-IT"/>
        </w:rPr>
        <w:t>auto inform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ciju</w:t>
      </w:r>
      <w:proofErr w:type="spellEnd"/>
      <w:r>
        <w:rPr>
          <w:rStyle w:val="None"/>
          <w:rFonts w:ascii="Times New Roman" w:hAnsi="Times New Roman"/>
        </w:rPr>
        <w:t xml:space="preserve">. </w:t>
      </w:r>
      <w:proofErr w:type="spellStart"/>
      <w:r>
        <w:rPr>
          <w:rStyle w:val="None"/>
          <w:rFonts w:ascii="Times New Roman" w:hAnsi="Times New Roman"/>
        </w:rPr>
        <w:t>P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rbaud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s </w:t>
      </w:r>
      <w:proofErr w:type="spellStart"/>
      <w:r>
        <w:rPr>
          <w:rStyle w:val="None"/>
          <w:rFonts w:ascii="Times New Roman" w:hAnsi="Times New Roman"/>
          <w:lang w:val="es-ES_tradnl"/>
        </w:rPr>
        <w:t>aritm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tisk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ļū</w:t>
      </w:r>
      <w:proofErr w:type="spellEnd"/>
      <w:r>
        <w:rPr>
          <w:rStyle w:val="None"/>
          <w:rFonts w:ascii="Times New Roman" w:hAnsi="Times New Roman"/>
          <w:lang w:val="es-ES_tradnl"/>
        </w:rPr>
        <w:t>das;</w:t>
      </w:r>
    </w:p>
    <w:p w14:paraId="08AB111F" w14:textId="77777777" w:rsidR="00025BD7" w:rsidRDefault="00A737F4">
      <w:pPr>
        <w:pStyle w:val="BodyA"/>
        <w:numPr>
          <w:ilvl w:val="1"/>
          <w:numId w:val="15"/>
        </w:numPr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lastRenderedPageBreak/>
        <w:t>noteiks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atbilsto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u </w:t>
      </w:r>
      <w:proofErr w:type="spellStart"/>
      <w:r>
        <w:rPr>
          <w:rStyle w:val="None"/>
          <w:rFonts w:ascii="Times New Roman" w:hAnsi="Times New Roman"/>
          <w:lang w:val="es-ES_tradnl"/>
        </w:rPr>
        <w:t>pied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atbilsto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noteiktaj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izraudz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tajam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izv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nl-NL"/>
        </w:rPr>
        <w:t>les krit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rijam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</w:t>
      </w:r>
      <w:r>
        <w:rPr>
          <w:rStyle w:val="None"/>
          <w:rFonts w:ascii="Times New Roman" w:hAnsi="Times New Roman"/>
        </w:rPr>
        <w:t>šķ</w:t>
      </w:r>
      <w:proofErr w:type="spellEnd"/>
      <w:r>
        <w:rPr>
          <w:rStyle w:val="None"/>
          <w:rFonts w:ascii="Times New Roman" w:hAnsi="Times New Roman"/>
          <w:lang w:val="pt-PT"/>
        </w:rPr>
        <w:t>iramas 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guma sl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g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es-ES_tradnl"/>
        </w:rPr>
        <w:t>anas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ties</w:t>
      </w:r>
      <w:proofErr w:type="spellEnd"/>
      <w:r>
        <w:rPr>
          <w:rStyle w:val="None"/>
          <w:rFonts w:ascii="Times New Roman" w:hAnsi="Times New Roman"/>
        </w:rPr>
        <w:t>ī</w:t>
      </w:r>
      <w:proofErr w:type="spellStart"/>
      <w:r>
        <w:rPr>
          <w:rStyle w:val="None"/>
          <w:rFonts w:ascii="Times New Roman" w:hAnsi="Times New Roman"/>
          <w:lang w:val="es-ES_tradnl"/>
        </w:rPr>
        <w:t>bas</w:t>
      </w:r>
      <w:proofErr w:type="spellEnd"/>
      <w:r>
        <w:rPr>
          <w:rStyle w:val="None"/>
          <w:rFonts w:ascii="Times New Roman" w:hAnsi="Times New Roman"/>
          <w:lang w:val="es-ES_tradnl"/>
        </w:rPr>
        <w:t>;</w:t>
      </w:r>
    </w:p>
    <w:p w14:paraId="25BC81C5" w14:textId="77777777" w:rsidR="00025BD7" w:rsidRDefault="00A737F4">
      <w:pPr>
        <w:pStyle w:val="BodyA"/>
        <w:numPr>
          <w:ilvl w:val="1"/>
          <w:numId w:val="15"/>
        </w:numPr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pie</w:t>
      </w:r>
      <w:r>
        <w:rPr>
          <w:rStyle w:val="None"/>
          <w:rFonts w:ascii="Times New Roman" w:hAnsi="Times New Roman"/>
        </w:rPr>
        <w:t>ņ</w:t>
      </w:r>
      <w:proofErr w:type="spellEnd"/>
      <w:r>
        <w:rPr>
          <w:rStyle w:val="None"/>
          <w:rFonts w:ascii="Times New Roman" w:hAnsi="Times New Roman"/>
          <w:lang w:val="en-US"/>
        </w:rPr>
        <w:t>ems l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mumu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uzvar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</w:t>
      </w:r>
      <w:proofErr w:type="spellEnd"/>
      <w:r>
        <w:rPr>
          <w:rStyle w:val="None"/>
          <w:rFonts w:ascii="Times New Roman" w:hAnsi="Times New Roman"/>
        </w:rPr>
        <w:t>.</w:t>
      </w:r>
    </w:p>
    <w:p w14:paraId="4BCB1C30" w14:textId="77777777" w:rsidR="00025BD7" w:rsidRDefault="00A737F4">
      <w:pPr>
        <w:pStyle w:val="BodyA"/>
        <w:numPr>
          <w:ilvl w:val="0"/>
          <w:numId w:val="14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Tr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darbdienu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laik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c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pt-PT"/>
        </w:rPr>
        <w:t>muma pie</w:t>
      </w:r>
      <w:proofErr w:type="spellStart"/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em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visi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tiks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inform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ti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komisijas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emto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mumu</w:t>
      </w:r>
      <w:proofErr w:type="spellEnd"/>
      <w:r>
        <w:rPr>
          <w:rStyle w:val="None"/>
          <w:rFonts w:ascii="Times New Roman" w:hAnsi="Times New Roman"/>
        </w:rPr>
        <w:t>.</w:t>
      </w:r>
    </w:p>
    <w:p w14:paraId="4A052B10" w14:textId="77777777" w:rsidR="00025BD7" w:rsidRDefault="00A737F4">
      <w:pPr>
        <w:pStyle w:val="BodyA"/>
        <w:numPr>
          <w:ilvl w:val="0"/>
          <w:numId w:val="14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r>
        <w:rPr>
          <w:rStyle w:val="None"/>
          <w:rFonts w:ascii="Times New Roman" w:hAnsi="Times New Roman"/>
        </w:rPr>
        <w:t xml:space="preserve">Ja </w:t>
      </w:r>
      <w:proofErr w:type="spellStart"/>
      <w:r>
        <w:rPr>
          <w:rStyle w:val="None"/>
          <w:rFonts w:ascii="Times New Roman" w:hAnsi="Times New Roman"/>
        </w:rPr>
        <w:t>pretendents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</w:t>
      </w:r>
      <w:r>
        <w:rPr>
          <w:rStyle w:val="None"/>
          <w:rFonts w:ascii="Times New Roman" w:hAnsi="Times New Roman"/>
        </w:rPr>
        <w:t>šķ</w:t>
      </w:r>
      <w:proofErr w:type="spellEnd"/>
      <w:r>
        <w:rPr>
          <w:rStyle w:val="None"/>
          <w:rFonts w:ascii="Times New Roman" w:hAnsi="Times New Roman"/>
          <w:lang w:val="pt-PT"/>
        </w:rPr>
        <w:t>irtas cenu aptaujas 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guma sl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g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es-ES_tradnl"/>
        </w:rPr>
        <w:t>anas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ties</w:t>
      </w:r>
      <w:proofErr w:type="spellEnd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da-DK"/>
        </w:rPr>
        <w:t>bas, atsak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sl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nl-NL"/>
        </w:rPr>
        <w:t>gt cenu aptaujas l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</w:t>
      </w:r>
      <w:proofErr w:type="spellEnd"/>
      <w:r>
        <w:rPr>
          <w:rStyle w:val="None"/>
          <w:rFonts w:ascii="Times New Roman" w:hAnsi="Times New Roman"/>
        </w:rPr>
        <w:t xml:space="preserve">, DOC </w:t>
      </w:r>
      <w:proofErr w:type="spellStart"/>
      <w:r>
        <w:rPr>
          <w:rStyle w:val="None"/>
          <w:rFonts w:ascii="Times New Roman" w:hAnsi="Times New Roman"/>
        </w:rPr>
        <w:t>iepirkuma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komisija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ties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it-IT"/>
        </w:rPr>
        <w:t>ga pie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  <w:lang w:val="da-DK"/>
        </w:rPr>
        <w:t>emt l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mumu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guma sl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g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es-ES_tradnl"/>
        </w:rPr>
        <w:t>anas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ties</w:t>
      </w:r>
      <w:proofErr w:type="spellEnd"/>
      <w:r>
        <w:rPr>
          <w:rStyle w:val="None"/>
          <w:rFonts w:ascii="Times New Roman" w:hAnsi="Times New Roman"/>
        </w:rPr>
        <w:t>ī</w:t>
      </w:r>
      <w:proofErr w:type="spellStart"/>
      <w:r>
        <w:rPr>
          <w:rStyle w:val="None"/>
          <w:rFonts w:ascii="Times New Roman" w:hAnsi="Times New Roman"/>
          <w:lang w:val="es-ES_tradnl"/>
        </w:rPr>
        <w:t>bas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r>
        <w:rPr>
          <w:rStyle w:val="None"/>
          <w:rFonts w:ascii="Times New Roman" w:hAnsi="Times New Roman"/>
          <w:lang w:val="es-ES_tradnl"/>
        </w:rPr>
        <w:t>pie</w:t>
      </w:r>
      <w:proofErr w:type="spellStart"/>
      <w:r>
        <w:rPr>
          <w:rStyle w:val="None"/>
          <w:rFonts w:ascii="Times New Roman" w:hAnsi="Times New Roman"/>
        </w:rPr>
        <w:t>šķ</w:t>
      </w:r>
      <w:r>
        <w:rPr>
          <w:rStyle w:val="None"/>
          <w:rFonts w:ascii="Times New Roman" w:hAnsi="Times New Roman"/>
        </w:rPr>
        <w:t>irt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kamajam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pretendentam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pied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jis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saimnieciski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visizdev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it-IT"/>
        </w:rPr>
        <w:t>ko pied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pt-PT"/>
        </w:rPr>
        <w:t>jumu, vai p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rtraukt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neizv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fr-FR"/>
        </w:rPr>
        <w:t xml:space="preserve">loties </w:t>
      </w:r>
      <w:proofErr w:type="spellStart"/>
      <w:r>
        <w:rPr>
          <w:rStyle w:val="None"/>
          <w:rFonts w:ascii="Times New Roman" w:hAnsi="Times New Roman"/>
          <w:lang w:val="fr-FR"/>
        </w:rPr>
        <w:t>nevienu</w:t>
      </w:r>
      <w:proofErr w:type="spellEnd"/>
      <w:r>
        <w:rPr>
          <w:rStyle w:val="None"/>
          <w:rFonts w:ascii="Times New Roman" w:hAnsi="Times New Roman"/>
          <w:lang w:val="fr-FR"/>
        </w:rPr>
        <w:t xml:space="preserve"> pied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. Ja </w:t>
      </w:r>
      <w:proofErr w:type="spellStart"/>
      <w:r>
        <w:rPr>
          <w:rStyle w:val="None"/>
          <w:rFonts w:ascii="Times New Roman" w:hAnsi="Times New Roman"/>
        </w:rPr>
        <w:t>pie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emts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nl-NL"/>
        </w:rPr>
        <w:t>mums cenu aptaujas 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guma sl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g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es-ES_tradnl"/>
        </w:rPr>
        <w:t>anas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ties</w:t>
      </w:r>
      <w:proofErr w:type="spellEnd"/>
      <w:r>
        <w:rPr>
          <w:rStyle w:val="None"/>
          <w:rFonts w:ascii="Times New Roman" w:hAnsi="Times New Roman"/>
        </w:rPr>
        <w:t>ī</w:t>
      </w:r>
      <w:proofErr w:type="spellStart"/>
      <w:r>
        <w:rPr>
          <w:rStyle w:val="None"/>
          <w:rFonts w:ascii="Times New Roman" w:hAnsi="Times New Roman"/>
          <w:lang w:val="es-ES_tradnl"/>
        </w:rPr>
        <w:t>bas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pie</w:t>
      </w:r>
      <w:proofErr w:type="spellStart"/>
      <w:r>
        <w:rPr>
          <w:rStyle w:val="None"/>
          <w:rFonts w:ascii="Times New Roman" w:hAnsi="Times New Roman"/>
        </w:rPr>
        <w:t>šķ</w:t>
      </w:r>
      <w:r>
        <w:rPr>
          <w:rStyle w:val="None"/>
          <w:rFonts w:ascii="Times New Roman" w:hAnsi="Times New Roman"/>
        </w:rPr>
        <w:t>irt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kamajam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pretendentam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pied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</w:t>
      </w:r>
      <w:r>
        <w:rPr>
          <w:rStyle w:val="None"/>
          <w:rFonts w:ascii="Times New Roman" w:hAnsi="Times New Roman"/>
        </w:rPr>
        <w:t>is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saimnieciski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visizdev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it-IT"/>
        </w:rPr>
        <w:t>ko pied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sv-SE"/>
        </w:rPr>
        <w:t>jumu, bet tas atsak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sl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nl-NL"/>
        </w:rPr>
        <w:t>gt cenu aptaujas l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gumu</w:t>
      </w:r>
      <w:proofErr w:type="spellEnd"/>
      <w:r>
        <w:rPr>
          <w:rStyle w:val="None"/>
          <w:rFonts w:ascii="Times New Roman" w:hAnsi="Times New Roman"/>
        </w:rPr>
        <w:t xml:space="preserve">, DOC </w:t>
      </w:r>
      <w:proofErr w:type="spellStart"/>
      <w:r>
        <w:rPr>
          <w:rStyle w:val="None"/>
          <w:rFonts w:ascii="Times New Roman" w:hAnsi="Times New Roman"/>
        </w:rPr>
        <w:t>iepirkuma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komisija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mumu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rtraukt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neizv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fr-FR"/>
        </w:rPr>
        <w:t xml:space="preserve">loties </w:t>
      </w:r>
      <w:proofErr w:type="spellStart"/>
      <w:r>
        <w:rPr>
          <w:rStyle w:val="None"/>
          <w:rFonts w:ascii="Times New Roman" w:hAnsi="Times New Roman"/>
          <w:lang w:val="fr-FR"/>
        </w:rPr>
        <w:t>nevienu</w:t>
      </w:r>
      <w:proofErr w:type="spellEnd"/>
      <w:r>
        <w:rPr>
          <w:rStyle w:val="None"/>
          <w:rFonts w:ascii="Times New Roman" w:hAnsi="Times New Roman"/>
          <w:lang w:val="fr-FR"/>
        </w:rPr>
        <w:t xml:space="preserve"> pied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>.</w:t>
      </w:r>
    </w:p>
    <w:p w14:paraId="4351E58C" w14:textId="77777777" w:rsidR="00025BD7" w:rsidRDefault="00A737F4">
      <w:pPr>
        <w:pStyle w:val="BodyA"/>
        <w:numPr>
          <w:ilvl w:val="0"/>
          <w:numId w:val="14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nl-NL"/>
        </w:rPr>
        <w:t>js ir ties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rtraukt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nesl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nl-NL"/>
        </w:rPr>
        <w:t xml:space="preserve">gt cenu </w:t>
      </w:r>
      <w:r>
        <w:rPr>
          <w:rStyle w:val="None"/>
          <w:rFonts w:ascii="Times New Roman" w:hAnsi="Times New Roman"/>
          <w:lang w:val="nl-NL"/>
        </w:rPr>
        <w:t>aptaujas l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gumu</w:t>
      </w:r>
      <w:proofErr w:type="spellEnd"/>
      <w:r>
        <w:rPr>
          <w:rStyle w:val="None"/>
          <w:rFonts w:ascii="Times New Roman" w:hAnsi="Times New Roman"/>
        </w:rPr>
        <w:t xml:space="preserve">, ja </w:t>
      </w:r>
      <w:proofErr w:type="spellStart"/>
      <w:r>
        <w:rPr>
          <w:rStyle w:val="None"/>
          <w:rFonts w:ascii="Times New Roman" w:hAnsi="Times New Roman"/>
        </w:rPr>
        <w:t>tam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objekt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vs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pamatojums</w:t>
      </w:r>
      <w:proofErr w:type="spellEnd"/>
      <w:r>
        <w:rPr>
          <w:rStyle w:val="None"/>
          <w:rFonts w:ascii="Times New Roman" w:hAnsi="Times New Roman"/>
        </w:rPr>
        <w:t>.</w:t>
      </w:r>
    </w:p>
    <w:p w14:paraId="37DFF271" w14:textId="77777777" w:rsidR="00025BD7" w:rsidRDefault="00A737F4">
      <w:pPr>
        <w:pStyle w:val="BodyA"/>
        <w:numPr>
          <w:ilvl w:val="0"/>
          <w:numId w:val="14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Pied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nl-NL"/>
        </w:rPr>
        <w:t>jumi, kas iesniegti p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c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uzaicin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termi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a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netiks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rt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it-IT"/>
        </w:rPr>
        <w:t>ti.</w:t>
      </w:r>
    </w:p>
    <w:p w14:paraId="2564B6F0" w14:textId="77777777" w:rsidR="00025BD7" w:rsidRDefault="00A737F4">
      <w:pPr>
        <w:pStyle w:val="BodyA"/>
        <w:tabs>
          <w:tab w:val="left" w:pos="426"/>
        </w:tabs>
        <w:suppressAutoHyphens/>
        <w:spacing w:before="240" w:after="24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ab/>
      </w:r>
      <w:r>
        <w:rPr>
          <w:rStyle w:val="None"/>
          <w:rFonts w:ascii="Times New Roman" w:hAnsi="Times New Roman"/>
          <w:b/>
          <w:bCs/>
        </w:rPr>
        <w:t xml:space="preserve">VIII. Citi </w:t>
      </w:r>
      <w:proofErr w:type="spellStart"/>
      <w:r>
        <w:rPr>
          <w:rStyle w:val="None"/>
          <w:rFonts w:ascii="Times New Roman" w:hAnsi="Times New Roman"/>
          <w:b/>
          <w:bCs/>
        </w:rPr>
        <w:t>noteikumi</w:t>
      </w:r>
      <w:proofErr w:type="spellEnd"/>
    </w:p>
    <w:p w14:paraId="23CADF85" w14:textId="77777777" w:rsidR="00025BD7" w:rsidRDefault="00A737F4">
      <w:pPr>
        <w:pStyle w:val="BodyA"/>
        <w:numPr>
          <w:ilvl w:val="0"/>
          <w:numId w:val="16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DOC </w:t>
      </w:r>
      <w:proofErr w:type="spellStart"/>
      <w:r>
        <w:rPr>
          <w:rFonts w:ascii="Times New Roman" w:hAnsi="Times New Roman"/>
        </w:rPr>
        <w:t>iepirkuma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komisija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darbojas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saska</w:t>
      </w:r>
      <w:r>
        <w:rPr>
          <w:rFonts w:ascii="Times New Roman" w:hAnsi="Times New Roman"/>
        </w:rPr>
        <w:t>ņā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</w:t>
      </w:r>
      <w:proofErr w:type="spellEnd"/>
      <w:r>
        <w:rPr>
          <w:rFonts w:ascii="Times New Roman" w:hAnsi="Times New Roman"/>
        </w:rPr>
        <w:t xml:space="preserve"> SIA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Daugavpils </w:t>
      </w:r>
      <w:proofErr w:type="spellStart"/>
      <w:r>
        <w:rPr>
          <w:rFonts w:ascii="Times New Roman" w:hAnsi="Times New Roman"/>
        </w:rPr>
        <w:t>Olimpiskais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centrs</w:t>
      </w:r>
      <w:proofErr w:type="spellEnd"/>
      <w:r>
        <w:rPr>
          <w:rFonts w:ascii="Times New Roman" w:hAnsi="Times New Roman"/>
        </w:rPr>
        <w:t xml:space="preserve">” </w:t>
      </w:r>
      <w:proofErr w:type="spellStart"/>
      <w:r>
        <w:rPr>
          <w:rFonts w:ascii="Times New Roman" w:hAnsi="Times New Roman"/>
        </w:rPr>
        <w:t>nolikuma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Par </w:t>
      </w:r>
      <w:proofErr w:type="spellStart"/>
      <w:r>
        <w:rPr>
          <w:rFonts w:ascii="Times New Roman" w:hAnsi="Times New Roman"/>
        </w:rPr>
        <w:t>iepirkuma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proced</w:t>
      </w:r>
      <w:r>
        <w:rPr>
          <w:rFonts w:ascii="Times New Roman" w:hAnsi="Times New Roman"/>
        </w:rPr>
        <w:t>ū</w:t>
      </w:r>
      <w:r>
        <w:rPr>
          <w:rFonts w:ascii="Times New Roman" w:hAnsi="Times New Roman"/>
        </w:rPr>
        <w:t>ras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organiz</w:t>
      </w:r>
      <w:r>
        <w:rPr>
          <w:rFonts w:ascii="Times New Roman" w:hAnsi="Times New Roman"/>
        </w:rPr>
        <w:t>ēš</w:t>
      </w:r>
      <w:r>
        <w:rPr>
          <w:rFonts w:ascii="Times New Roman" w:hAnsi="Times New Roman"/>
        </w:rPr>
        <w:t>anu</w:t>
      </w:r>
      <w:proofErr w:type="spellEnd"/>
      <w:r>
        <w:rPr>
          <w:rFonts w:ascii="Times New Roman" w:hAnsi="Times New Roman"/>
        </w:rPr>
        <w:t xml:space="preserve">" </w:t>
      </w:r>
      <w:proofErr w:type="spellStart"/>
      <w:r>
        <w:rPr>
          <w:rFonts w:ascii="Times New Roman" w:hAnsi="Times New Roman"/>
        </w:rPr>
        <w:t>un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nolikuma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pras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Savus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ē</w:t>
      </w:r>
      <w:r>
        <w:rPr>
          <w:rFonts w:ascii="Times New Roman" w:hAnsi="Times New Roman"/>
        </w:rPr>
        <w:t>mumus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komisija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pie</w:t>
      </w:r>
      <w:r>
        <w:rPr>
          <w:rFonts w:ascii="Times New Roman" w:hAnsi="Times New Roman"/>
        </w:rPr>
        <w:t>ņ</w:t>
      </w:r>
      <w:r>
        <w:rPr>
          <w:rFonts w:ascii="Times New Roman" w:hAnsi="Times New Roman"/>
        </w:rPr>
        <w:t>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ēž</w:t>
      </w:r>
      <w:r>
        <w:rPr>
          <w:rFonts w:ascii="Times New Roman" w:hAnsi="Times New Roman"/>
        </w:rPr>
        <w:t>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laik</w:t>
      </w:r>
      <w:r>
        <w:rPr>
          <w:rFonts w:ascii="Times New Roman" w:hAnsi="Times New Roman"/>
        </w:rPr>
        <w:t>ā</w:t>
      </w:r>
      <w:proofErr w:type="spellEnd"/>
      <w:r>
        <w:rPr>
          <w:rFonts w:ascii="Times New Roman" w:hAnsi="Times New Roman"/>
        </w:rPr>
        <w:t>.</w:t>
      </w:r>
    </w:p>
    <w:p w14:paraId="38EDABFC" w14:textId="77777777" w:rsidR="00025BD7" w:rsidRDefault="00A737F4">
      <w:pPr>
        <w:pStyle w:val="BodyA"/>
        <w:numPr>
          <w:ilvl w:val="0"/>
          <w:numId w:val="16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r>
        <w:rPr>
          <w:rStyle w:val="None"/>
          <w:rFonts w:ascii="Times New Roman" w:hAnsi="Times New Roman"/>
        </w:rPr>
        <w:t xml:space="preserve">DOC </w:t>
      </w:r>
      <w:proofErr w:type="spellStart"/>
      <w:r>
        <w:rPr>
          <w:rStyle w:val="None"/>
          <w:rFonts w:ascii="Times New Roman" w:hAnsi="Times New Roman"/>
        </w:rPr>
        <w:t>iepirkuma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komisija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nodro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ina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proced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ras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izstr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āš</w:t>
      </w:r>
      <w:r>
        <w:rPr>
          <w:rStyle w:val="None"/>
          <w:rFonts w:ascii="Times New Roman" w:hAnsi="Times New Roman"/>
        </w:rPr>
        <w:t>anu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protokol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cenu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aptaujas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procesa </w:t>
      </w:r>
      <w:proofErr w:type="spellStart"/>
      <w:r>
        <w:rPr>
          <w:rStyle w:val="None"/>
          <w:rFonts w:ascii="Times New Roman" w:hAnsi="Times New Roman"/>
          <w:lang w:val="es-ES_tradnl"/>
        </w:rPr>
        <w:t>gaitu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un ir </w:t>
      </w:r>
      <w:proofErr w:type="spellStart"/>
      <w:r>
        <w:rPr>
          <w:rStyle w:val="None"/>
          <w:rFonts w:ascii="Times New Roman" w:hAnsi="Times New Roman"/>
          <w:lang w:val="es-ES_tradnl"/>
        </w:rPr>
        <w:t>atbild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ga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procesu</w:t>
      </w:r>
      <w:proofErr w:type="spellEnd"/>
      <w:r>
        <w:rPr>
          <w:rStyle w:val="None"/>
          <w:rFonts w:ascii="Times New Roman" w:hAnsi="Times New Roman"/>
        </w:rPr>
        <w:t>.</w:t>
      </w:r>
    </w:p>
    <w:p w14:paraId="10EBC501" w14:textId="77777777" w:rsidR="00025BD7" w:rsidRDefault="00A737F4">
      <w:pPr>
        <w:pStyle w:val="BodyA"/>
        <w:numPr>
          <w:ilvl w:val="0"/>
          <w:numId w:val="16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r>
        <w:rPr>
          <w:rStyle w:val="None"/>
          <w:rFonts w:ascii="Times New Roman" w:hAnsi="Times New Roman"/>
        </w:rPr>
        <w:t xml:space="preserve">DOC </w:t>
      </w:r>
      <w:proofErr w:type="spellStart"/>
      <w:r>
        <w:rPr>
          <w:rStyle w:val="None"/>
          <w:rFonts w:ascii="Times New Roman" w:hAnsi="Times New Roman"/>
        </w:rPr>
        <w:t>iepirkuma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komisijas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priek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s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nl-NL"/>
        </w:rPr>
        <w:t>js organiz</w:t>
      </w:r>
      <w:r>
        <w:rPr>
          <w:rStyle w:val="None"/>
          <w:rFonts w:ascii="Times New Roman" w:hAnsi="Times New Roman"/>
        </w:rPr>
        <w:t xml:space="preserve">ē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vada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komisijas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nosaka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komisijas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</w:t>
      </w:r>
      <w:r>
        <w:rPr>
          <w:rStyle w:val="None"/>
          <w:rFonts w:ascii="Times New Roman" w:hAnsi="Times New Roman"/>
        </w:rPr>
        <w:t>ēž</w:t>
      </w:r>
      <w:r>
        <w:rPr>
          <w:rStyle w:val="None"/>
          <w:rFonts w:ascii="Times New Roman" w:hAnsi="Times New Roman"/>
        </w:rPr>
        <w:t>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vietu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laiku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sasauc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vada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komisijas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da-DK"/>
        </w:rPr>
        <w:t>des, k</w:t>
      </w:r>
      <w:r>
        <w:rPr>
          <w:rStyle w:val="None"/>
          <w:rFonts w:ascii="Times New Roman" w:hAnsi="Times New Roman"/>
        </w:rPr>
        <w:t xml:space="preserve">ā </w:t>
      </w:r>
      <w:proofErr w:type="spellStart"/>
      <w:r>
        <w:rPr>
          <w:rStyle w:val="None"/>
          <w:rFonts w:ascii="Times New Roman" w:hAnsi="Times New Roman"/>
        </w:rPr>
        <w:t>ar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nodro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ina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apliecin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parakst</w:t>
      </w:r>
      <w:r>
        <w:rPr>
          <w:rStyle w:val="None"/>
          <w:rFonts w:ascii="Times New Roman" w:hAnsi="Times New Roman"/>
        </w:rPr>
        <w:t>īš</w:t>
      </w:r>
      <w:r>
        <w:rPr>
          <w:rStyle w:val="None"/>
          <w:rFonts w:ascii="Times New Roman" w:hAnsi="Times New Roman"/>
        </w:rPr>
        <w:t>anu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to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dokumentu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sagatavot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jiem</w:t>
      </w:r>
      <w:proofErr w:type="spellEnd"/>
      <w:r>
        <w:rPr>
          <w:rStyle w:val="None"/>
          <w:rFonts w:ascii="Times New Roman" w:hAnsi="Times New Roman"/>
        </w:rPr>
        <w:t xml:space="preserve"> (</w:t>
      </w:r>
      <w:proofErr w:type="spellStart"/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amatpersona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darbinieks</w:t>
      </w:r>
      <w:proofErr w:type="spellEnd"/>
      <w:r>
        <w:rPr>
          <w:rStyle w:val="None"/>
          <w:rFonts w:ascii="Times New Roman" w:hAnsi="Times New Roman"/>
        </w:rPr>
        <w:t xml:space="preserve">), DOC </w:t>
      </w:r>
      <w:proofErr w:type="spellStart"/>
      <w:r>
        <w:rPr>
          <w:rStyle w:val="None"/>
          <w:rFonts w:ascii="Times New Roman" w:hAnsi="Times New Roman"/>
        </w:rPr>
        <w:t>iepirkuma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komisijas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locek</w:t>
      </w:r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</w:rPr>
        <w:t>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ekspertiem</w:t>
      </w:r>
      <w:proofErr w:type="spellEnd"/>
      <w:r>
        <w:rPr>
          <w:rStyle w:val="None"/>
          <w:rFonts w:ascii="Times New Roman" w:hAnsi="Times New Roman"/>
        </w:rPr>
        <w:t xml:space="preserve">  </w:t>
      </w:r>
      <w:proofErr w:type="spellStart"/>
      <w:r>
        <w:rPr>
          <w:rStyle w:val="None"/>
          <w:rFonts w:ascii="Times New Roman" w:hAnsi="Times New Roman"/>
        </w:rPr>
        <w:t>nav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apst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</w:rPr>
        <w:t>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ēļ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var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uzskat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ieinteres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ti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konkr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saist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tiem</w:t>
      </w:r>
      <w:proofErr w:type="spellEnd"/>
      <w:r>
        <w:rPr>
          <w:rStyle w:val="None"/>
          <w:rFonts w:ascii="Times New Roman" w:hAnsi="Times New Roman"/>
        </w:rPr>
        <w:t>.</w:t>
      </w:r>
    </w:p>
    <w:p w14:paraId="3FF184C4" w14:textId="77777777" w:rsidR="00025BD7" w:rsidRDefault="00A737F4">
      <w:pPr>
        <w:pStyle w:val="BodyA"/>
        <w:numPr>
          <w:ilvl w:val="0"/>
          <w:numId w:val="16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r>
        <w:rPr>
          <w:rStyle w:val="None"/>
          <w:rFonts w:ascii="Times New Roman" w:hAnsi="Times New Roman"/>
        </w:rPr>
        <w:t xml:space="preserve">DOC </w:t>
      </w:r>
      <w:proofErr w:type="spellStart"/>
      <w:r>
        <w:rPr>
          <w:rStyle w:val="None"/>
          <w:rFonts w:ascii="Times New Roman" w:hAnsi="Times New Roman"/>
        </w:rPr>
        <w:t>iepir</w:t>
      </w:r>
      <w:r>
        <w:rPr>
          <w:rStyle w:val="None"/>
          <w:rFonts w:ascii="Times New Roman" w:hAnsi="Times New Roman"/>
        </w:rPr>
        <w:t>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komisija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sniegs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atbildes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ieinteres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rakstveid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uzdotajiem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jaut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pt-PT"/>
        </w:rPr>
        <w:t>jumiem, vai papildu inform</w:t>
      </w:r>
      <w:r>
        <w:rPr>
          <w:rStyle w:val="None"/>
          <w:rFonts w:ascii="Times New Roman" w:hAnsi="Times New Roman"/>
          <w:lang w:val="pt-PT"/>
        </w:rPr>
        <w:t>ā</w:t>
      </w:r>
      <w:r>
        <w:rPr>
          <w:rStyle w:val="None"/>
          <w:rFonts w:ascii="Times New Roman" w:hAnsi="Times New Roman"/>
          <w:lang w:val="pt-PT"/>
        </w:rPr>
        <w:t>ciju vienas darba dienas laik</w:t>
      </w:r>
      <w:r>
        <w:rPr>
          <w:rStyle w:val="None"/>
          <w:rFonts w:ascii="Times New Roman" w:hAnsi="Times New Roman"/>
          <w:lang w:val="pt-PT"/>
        </w:rPr>
        <w:t>ā</w:t>
      </w:r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bet</w:t>
      </w:r>
      <w:proofErr w:type="spellEnd"/>
      <w:r>
        <w:rPr>
          <w:rStyle w:val="None"/>
          <w:rFonts w:ascii="Times New Roman" w:hAnsi="Times New Roman"/>
        </w:rPr>
        <w:t xml:space="preserve"> ne </w:t>
      </w:r>
      <w:proofErr w:type="spellStart"/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k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  <w:u w:val="single"/>
        </w:rPr>
        <w:t>divas</w:t>
      </w:r>
      <w:proofErr w:type="spellEnd"/>
      <w:r>
        <w:rPr>
          <w:rStyle w:val="None"/>
          <w:rFonts w:ascii="Times New Roman" w:hAnsi="Times New Roman"/>
          <w:u w:val="single"/>
        </w:rPr>
        <w:t xml:space="preserve"> </w:t>
      </w:r>
      <w:proofErr w:type="spellStart"/>
      <w:r>
        <w:rPr>
          <w:rStyle w:val="None"/>
          <w:rFonts w:ascii="Times New Roman" w:hAnsi="Times New Roman"/>
          <w:u w:val="single"/>
        </w:rPr>
        <w:t>dienas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pirms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iesnieg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  <w:lang w:val="pt-PT"/>
        </w:rPr>
        <w:t>anas termi</w:t>
      </w:r>
      <w:proofErr w:type="spellStart"/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beig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>.</w:t>
      </w:r>
    </w:p>
    <w:p w14:paraId="2F7F1F08" w14:textId="77777777" w:rsidR="00025BD7" w:rsidRDefault="00A737F4">
      <w:pPr>
        <w:pStyle w:val="BodyA"/>
        <w:numPr>
          <w:ilvl w:val="0"/>
          <w:numId w:val="16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Papildu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inform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ieinteres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tajam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pretendentam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uzdevis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jaut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vienlaikus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ievietos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it-IT"/>
        </w:rPr>
        <w:t>o inform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viet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, kur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pieejams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nor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uzdoto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jaut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>.</w:t>
      </w:r>
    </w:p>
    <w:p w14:paraId="3AD648DA" w14:textId="77777777" w:rsidR="00025BD7" w:rsidRDefault="00A737F4">
      <w:pPr>
        <w:pStyle w:val="BodyA"/>
        <w:numPr>
          <w:ilvl w:val="0"/>
          <w:numId w:val="16"/>
        </w:numPr>
        <w:suppressAutoHyphens/>
        <w:spacing w:before="60" w:after="60" w:line="240" w:lineRule="auto"/>
        <w:jc w:val="both"/>
        <w:rPr>
          <w:rFonts w:ascii="Times New Roman" w:hAnsi="Times New Roman"/>
          <w:lang w:val="nl-NL"/>
        </w:rPr>
      </w:pPr>
      <w:r>
        <w:rPr>
          <w:rStyle w:val="None"/>
          <w:rFonts w:ascii="Times New Roman" w:hAnsi="Times New Roman"/>
          <w:lang w:val="nl-NL"/>
        </w:rPr>
        <w:t>Pretendentiem ir past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j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seko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dzi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aktu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lajai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inform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es-ES_tradnl"/>
        </w:rPr>
        <w:t>jas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lap</w:t>
      </w:r>
      <w:proofErr w:type="spellEnd"/>
      <w:r>
        <w:rPr>
          <w:rStyle w:val="None"/>
          <w:rFonts w:ascii="Times New Roman" w:hAnsi="Times New Roman"/>
        </w:rPr>
        <w:t xml:space="preserve">ā </w:t>
      </w:r>
      <w:r>
        <w:rPr>
          <w:rStyle w:val="None"/>
          <w:rFonts w:ascii="Times New Roman" w:hAnsi="Times New Roman"/>
          <w:lang w:val="da-DK"/>
        </w:rPr>
        <w:t>par k</w:t>
      </w:r>
      <w:r>
        <w:rPr>
          <w:rStyle w:val="None"/>
          <w:rFonts w:ascii="Times New Roman" w:hAnsi="Times New Roman"/>
          <w:lang w:val="da-DK"/>
        </w:rPr>
        <w:t>onkr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aptauju</w:t>
      </w:r>
      <w:proofErr w:type="spellEnd"/>
      <w:r>
        <w:rPr>
          <w:rStyle w:val="None"/>
          <w:rFonts w:ascii="Times New Roman" w:hAnsi="Times New Roman"/>
        </w:rPr>
        <w:t xml:space="preserve">. DOC </w:t>
      </w:r>
      <w:proofErr w:type="spellStart"/>
      <w:r>
        <w:rPr>
          <w:rStyle w:val="None"/>
          <w:rFonts w:ascii="Times New Roman" w:hAnsi="Times New Roman"/>
        </w:rPr>
        <w:t>iepirkuma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komisija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nav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ga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to</w:t>
      </w:r>
      <w:proofErr w:type="spellEnd"/>
      <w:r>
        <w:rPr>
          <w:rStyle w:val="None"/>
          <w:rFonts w:ascii="Times New Roman" w:hAnsi="Times New Roman"/>
        </w:rPr>
        <w:t xml:space="preserve">, ja </w:t>
      </w:r>
      <w:proofErr w:type="spellStart"/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ieinteres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persona nav iepazinusies ar inform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nodro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in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br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va un </w:t>
      </w:r>
      <w:proofErr w:type="spellStart"/>
      <w:r>
        <w:rPr>
          <w:rStyle w:val="None"/>
          <w:rFonts w:ascii="Times New Roman" w:hAnsi="Times New Roman"/>
          <w:lang w:val="es-ES_tradnl"/>
        </w:rPr>
        <w:t>tie</w:t>
      </w:r>
      <w:proofErr w:type="spellEnd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sv-SE"/>
        </w:rPr>
        <w:t>a elektronisk</w:t>
      </w:r>
      <w:r>
        <w:rPr>
          <w:rStyle w:val="None"/>
          <w:rFonts w:ascii="Times New Roman" w:hAnsi="Times New Roman"/>
        </w:rPr>
        <w:t xml:space="preserve">ā </w:t>
      </w:r>
      <w:proofErr w:type="spellStart"/>
      <w:r>
        <w:rPr>
          <w:rStyle w:val="None"/>
          <w:rFonts w:ascii="Times New Roman" w:hAnsi="Times New Roman"/>
        </w:rPr>
        <w:t>pieeja</w:t>
      </w:r>
      <w:proofErr w:type="spellEnd"/>
      <w:r>
        <w:rPr>
          <w:rStyle w:val="None"/>
          <w:rFonts w:ascii="Times New Roman" w:hAnsi="Times New Roman"/>
        </w:rPr>
        <w:t>.</w:t>
      </w:r>
    </w:p>
    <w:p w14:paraId="49B5AFF5" w14:textId="77777777" w:rsidR="00025BD7" w:rsidRDefault="00A737F4">
      <w:pPr>
        <w:pStyle w:val="BodyA"/>
        <w:numPr>
          <w:ilvl w:val="0"/>
          <w:numId w:val="16"/>
        </w:numPr>
        <w:suppressAutoHyphens/>
        <w:spacing w:before="60" w:after="60" w:line="240" w:lineRule="auto"/>
        <w:jc w:val="both"/>
        <w:rPr>
          <w:rFonts w:ascii="Times New Roman" w:hAnsi="Times New Roman"/>
          <w:lang w:val="nl-NL"/>
        </w:rPr>
      </w:pPr>
      <w:r>
        <w:rPr>
          <w:rStyle w:val="None"/>
          <w:rFonts w:ascii="Times New Roman" w:hAnsi="Times New Roman"/>
          <w:lang w:val="nl-NL"/>
        </w:rPr>
        <w:t>Pretendents nodro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it-IT"/>
        </w:rPr>
        <w:t>ina, lai pied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tiktu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noform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sv-SE"/>
        </w:rPr>
        <w:t xml:space="preserve">ts </w:t>
      </w:r>
      <w:r>
        <w:rPr>
          <w:rStyle w:val="None"/>
          <w:rFonts w:ascii="Times New Roman" w:hAnsi="Times New Roman"/>
          <w:lang w:val="sv-SE"/>
        </w:rPr>
        <w:t>atbilsto</w:t>
      </w:r>
      <w:proofErr w:type="spellStart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 xml:space="preserve">. </w:t>
      </w:r>
      <w:proofErr w:type="spellStart"/>
      <w:r>
        <w:rPr>
          <w:rStyle w:val="None"/>
          <w:rFonts w:ascii="Times New Roman" w:hAnsi="Times New Roman"/>
        </w:rPr>
        <w:t>Katrs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iesniedzot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pieteikumu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ap</w:t>
      </w:r>
      <w:r>
        <w:rPr>
          <w:rStyle w:val="None"/>
          <w:rFonts w:ascii="Times New Roman" w:hAnsi="Times New Roman"/>
        </w:rPr>
        <w:t>ņ</w:t>
      </w:r>
      <w:proofErr w:type="spellEnd"/>
      <w:r>
        <w:rPr>
          <w:rStyle w:val="None"/>
          <w:rFonts w:ascii="Times New Roman" w:hAnsi="Times New Roman"/>
          <w:lang w:val="nl-NL"/>
        </w:rPr>
        <w:t>emas iev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visus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min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pt-PT"/>
        </w:rPr>
        <w:t>tos nosac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jumus</w:t>
      </w:r>
      <w:proofErr w:type="spellEnd"/>
      <w:r>
        <w:rPr>
          <w:rStyle w:val="None"/>
          <w:rFonts w:ascii="Times New Roman" w:hAnsi="Times New Roman"/>
        </w:rPr>
        <w:t>.</w:t>
      </w:r>
    </w:p>
    <w:p w14:paraId="5A2C1EE5" w14:textId="77777777" w:rsidR="00025BD7" w:rsidRDefault="00A737F4">
      <w:pPr>
        <w:pStyle w:val="BodyA"/>
        <w:numPr>
          <w:ilvl w:val="0"/>
          <w:numId w:val="16"/>
        </w:numPr>
        <w:suppressAutoHyphens/>
        <w:spacing w:before="60" w:after="6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Gad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jum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, ja </w:t>
      </w:r>
      <w:proofErr w:type="spellStart"/>
      <w:r>
        <w:rPr>
          <w:rStyle w:val="None"/>
          <w:rFonts w:ascii="Times New Roman" w:hAnsi="Times New Roman"/>
        </w:rPr>
        <w:t>normat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vajos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aktos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tiek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izdar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ti vai st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sv-SE"/>
        </w:rPr>
        <w:t>jas sp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groz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jumi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piem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ro </w:t>
      </w:r>
      <w:proofErr w:type="spellStart"/>
      <w:r>
        <w:rPr>
          <w:rStyle w:val="None"/>
          <w:rFonts w:ascii="Times New Roman" w:hAnsi="Times New Roman"/>
          <w:lang w:val="es-ES_tradnl"/>
        </w:rPr>
        <w:t>normat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vo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nosac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jumus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negrozot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nolikumu</w:t>
      </w:r>
      <w:proofErr w:type="spellEnd"/>
      <w:r>
        <w:rPr>
          <w:rStyle w:val="None"/>
          <w:rFonts w:ascii="Times New Roman" w:hAnsi="Times New Roman"/>
        </w:rPr>
        <w:t>.</w:t>
      </w:r>
    </w:p>
    <w:p w14:paraId="69AA2FAD" w14:textId="77777777" w:rsidR="00025BD7" w:rsidRDefault="00A737F4">
      <w:pPr>
        <w:pStyle w:val="BodyA"/>
        <w:tabs>
          <w:tab w:val="left" w:pos="206"/>
        </w:tabs>
        <w:spacing w:after="120" w:line="240" w:lineRule="auto"/>
        <w:rPr>
          <w:rStyle w:val="None"/>
          <w:rFonts w:ascii="Times New Roman" w:eastAsia="Times New Roman" w:hAnsi="Times New Roman" w:cs="Times New Roman"/>
          <w:b/>
          <w:bCs/>
          <w:caps/>
        </w:rPr>
      </w:pPr>
      <w:r>
        <w:rPr>
          <w:rStyle w:val="None"/>
          <w:rFonts w:ascii="Times New Roman" w:hAnsi="Times New Roman"/>
          <w:b/>
          <w:bCs/>
          <w:caps/>
        </w:rPr>
        <w:t>Pielikum</w:t>
      </w:r>
      <w:r>
        <w:rPr>
          <w:rStyle w:val="None"/>
          <w:rFonts w:ascii="Times New Roman" w:hAnsi="Times New Roman"/>
          <w:b/>
          <w:bCs/>
          <w:caps/>
        </w:rPr>
        <w:t>ā</w:t>
      </w:r>
      <w:r>
        <w:rPr>
          <w:rStyle w:val="None"/>
          <w:rFonts w:ascii="Times New Roman" w:hAnsi="Times New Roman"/>
          <w:b/>
          <w:bCs/>
          <w:caps/>
        </w:rPr>
        <w:t>:</w:t>
      </w:r>
    </w:p>
    <w:p w14:paraId="40F3DCAF" w14:textId="77777777" w:rsidR="00025BD7" w:rsidRDefault="00A737F4">
      <w:pPr>
        <w:pStyle w:val="BodyA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Pieteikums</w:t>
      </w:r>
      <w:proofErr w:type="spellEnd"/>
      <w:r>
        <w:rPr>
          <w:rFonts w:ascii="Times New Roman" w:hAnsi="Times New Roman"/>
        </w:rPr>
        <w:t>;</w:t>
      </w:r>
    </w:p>
    <w:p w14:paraId="6666016F" w14:textId="77777777" w:rsidR="00025BD7" w:rsidRDefault="00A737F4">
      <w:pPr>
        <w:pStyle w:val="BodyA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Tehnisk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da-DK"/>
        </w:rPr>
        <w:t>specifik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cija</w:t>
      </w:r>
      <w:proofErr w:type="spellEnd"/>
      <w:r>
        <w:rPr>
          <w:rStyle w:val="None"/>
          <w:rFonts w:ascii="Times New Roman" w:hAnsi="Times New Roman"/>
        </w:rPr>
        <w:t>;</w:t>
      </w:r>
    </w:p>
    <w:p w14:paraId="7251F3AF" w14:textId="77777777" w:rsidR="00025BD7" w:rsidRDefault="00A737F4">
      <w:pPr>
        <w:pStyle w:val="BodyA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Tehnisk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pied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pt-PT"/>
        </w:rPr>
        <w:t>juma veidne;</w:t>
      </w:r>
    </w:p>
    <w:p w14:paraId="4CFE8426" w14:textId="77777777" w:rsidR="00025BD7" w:rsidRDefault="00A737F4">
      <w:pPr>
        <w:pStyle w:val="BodyA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Finan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u </w:t>
      </w:r>
      <w:proofErr w:type="spellStart"/>
      <w:r>
        <w:rPr>
          <w:rStyle w:val="None"/>
          <w:rFonts w:ascii="Times New Roman" w:hAnsi="Times New Roman"/>
          <w:lang w:val="es-ES_tradnl"/>
        </w:rPr>
        <w:t>pied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pt-PT"/>
        </w:rPr>
        <w:t>juma veidne;</w:t>
      </w:r>
    </w:p>
    <w:p w14:paraId="5B207E25" w14:textId="77777777" w:rsidR="00025BD7" w:rsidRDefault="00A737F4">
      <w:pPr>
        <w:pStyle w:val="BodyA"/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guma projekts.</w:t>
      </w:r>
    </w:p>
    <w:p w14:paraId="08943134" w14:textId="77777777" w:rsidR="00025BD7" w:rsidRDefault="00025BD7">
      <w:pPr>
        <w:pStyle w:val="BodyA"/>
        <w:spacing w:line="240" w:lineRule="auto"/>
        <w:rPr>
          <w:rFonts w:ascii="Times New Roman" w:eastAsia="Times New Roman" w:hAnsi="Times New Roman" w:cs="Times New Roman"/>
        </w:rPr>
      </w:pPr>
    </w:p>
    <w:p w14:paraId="24D64EBD" w14:textId="77777777" w:rsidR="00025BD7" w:rsidRDefault="00025BD7">
      <w:pPr>
        <w:pStyle w:val="BodyA"/>
        <w:spacing w:line="240" w:lineRule="auto"/>
        <w:rPr>
          <w:rFonts w:ascii="Times New Roman" w:eastAsia="Times New Roman" w:hAnsi="Times New Roman" w:cs="Times New Roman"/>
        </w:rPr>
      </w:pPr>
    </w:p>
    <w:p w14:paraId="6970D868" w14:textId="77777777" w:rsidR="00025BD7" w:rsidRDefault="00025BD7" w:rsidP="00CF7E5C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292AEFB7" w14:textId="77777777" w:rsidR="00025BD7" w:rsidRDefault="00A737F4">
      <w:pPr>
        <w:pStyle w:val="BodyA"/>
        <w:spacing w:after="0" w:line="240" w:lineRule="auto"/>
        <w:jc w:val="right"/>
        <w:rPr>
          <w:rStyle w:val="None"/>
          <w:rFonts w:ascii="Times New Roman" w:eastAsia="Times New Roman" w:hAnsi="Times New Roman" w:cs="Times New Roman"/>
          <w:b/>
          <w:bCs/>
          <w:caps/>
        </w:rPr>
      </w:pPr>
      <w:r>
        <w:rPr>
          <w:rStyle w:val="None"/>
          <w:rFonts w:ascii="Times New Roman" w:hAnsi="Times New Roman"/>
          <w:b/>
          <w:bCs/>
          <w:caps/>
        </w:rPr>
        <w:lastRenderedPageBreak/>
        <w:t>1. Pielikums</w:t>
      </w:r>
      <w:r>
        <w:rPr>
          <w:rStyle w:val="None"/>
          <w:rFonts w:ascii="Times New Roman" w:hAnsi="Times New Roman"/>
          <w:b/>
          <w:bCs/>
        </w:rPr>
        <w:t xml:space="preserve"> </w:t>
      </w:r>
    </w:p>
    <w:p w14:paraId="6F3B0277" w14:textId="77777777" w:rsidR="00025BD7" w:rsidRDefault="00A737F4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nolikumam</w:t>
      </w:r>
      <w:proofErr w:type="spellEnd"/>
    </w:p>
    <w:p w14:paraId="45DA77E8" w14:textId="77777777" w:rsidR="00025BD7" w:rsidRDefault="00A737F4">
      <w:pPr>
        <w:pStyle w:val="BodyA"/>
        <w:bidi/>
        <w:spacing w:after="0" w:line="240" w:lineRule="auto"/>
        <w:rPr>
          <w:rStyle w:val="None"/>
          <w:rFonts w:ascii="Times New Roman" w:eastAsia="Times New Roman" w:hAnsi="Times New Roman" w:cs="Times New Roman"/>
          <w:u w:color="FF0000"/>
          <w:rtl/>
          <w:lang w:val="ar-SA"/>
        </w:rPr>
      </w:pPr>
      <w:r>
        <w:rPr>
          <w:rFonts w:ascii="Times New Roman" w:hAnsi="Times New Roman"/>
          <w:rtl/>
          <w:lang w:val="ar-SA"/>
        </w:rPr>
        <w:t>"</w:t>
      </w:r>
      <w:r>
        <w:rPr>
          <w:rStyle w:val="None"/>
          <w:rFonts w:ascii="Times New Roman" w:hAnsi="Times New Roman"/>
          <w:u w:color="FF0000"/>
          <w:rtl/>
          <w:lang w:val="ar-SA"/>
        </w:rPr>
        <w:t>Sint</w:t>
      </w:r>
      <w:r>
        <w:rPr>
          <w:rStyle w:val="None"/>
          <w:rFonts w:ascii="Times New Roman" w:hAnsi="Times New Roman"/>
          <w:u w:color="FF0000"/>
          <w:rtl/>
          <w:lang w:val="ar-SA"/>
        </w:rPr>
        <w:t>ē</w:t>
      </w:r>
      <w:r>
        <w:rPr>
          <w:rStyle w:val="None"/>
          <w:rFonts w:ascii="Times New Roman" w:hAnsi="Times New Roman"/>
          <w:u w:color="FF0000"/>
          <w:rtl/>
          <w:lang w:val="ar-SA"/>
        </w:rPr>
        <w:t>tisk</w:t>
      </w:r>
      <w:r>
        <w:rPr>
          <w:rStyle w:val="None"/>
          <w:rFonts w:ascii="Times New Roman" w:hAnsi="Times New Roman"/>
          <w:u w:color="FF0000"/>
          <w:rtl/>
          <w:lang w:val="ar-SA"/>
        </w:rPr>
        <w:t xml:space="preserve">ā </w:t>
      </w:r>
      <w:r>
        <w:rPr>
          <w:rStyle w:val="None"/>
          <w:rFonts w:ascii="Times New Roman" w:hAnsi="Times New Roman"/>
          <w:u w:color="FF0000"/>
          <w:rtl/>
          <w:lang w:val="ar-SA"/>
        </w:rPr>
        <w:t xml:space="preserve">futbola laukuma seguma </w:t>
      </w:r>
    </w:p>
    <w:p w14:paraId="6936CFAD" w14:textId="77777777" w:rsidR="00025BD7" w:rsidRDefault="00A737F4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color="FF0000"/>
          <w:rtl/>
          <w:lang w:val="ar-SA"/>
        </w:rPr>
        <w:t>ar gumijas granul</w:t>
      </w:r>
      <w:r>
        <w:rPr>
          <w:rStyle w:val="None"/>
          <w:rFonts w:ascii="Times New Roman" w:hAnsi="Times New Roman"/>
          <w:u w:color="FF0000"/>
          <w:rtl/>
          <w:lang w:val="ar-SA"/>
        </w:rPr>
        <w:t>ā</w:t>
      </w:r>
      <w:r>
        <w:rPr>
          <w:rStyle w:val="None"/>
          <w:rFonts w:ascii="Times New Roman" w:hAnsi="Times New Roman"/>
          <w:u w:color="FF0000"/>
          <w:rtl/>
          <w:lang w:val="ar-SA"/>
        </w:rPr>
        <w:t>m uztur</w:t>
      </w:r>
      <w:r>
        <w:rPr>
          <w:rStyle w:val="None"/>
          <w:rFonts w:ascii="Times New Roman" w:hAnsi="Times New Roman"/>
          <w:u w:color="FF0000"/>
          <w:rtl/>
          <w:lang w:val="ar-SA"/>
        </w:rPr>
        <w:t>ēš</w:t>
      </w:r>
      <w:r>
        <w:rPr>
          <w:rStyle w:val="None"/>
          <w:rFonts w:ascii="Times New Roman" w:hAnsi="Times New Roman"/>
          <w:u w:color="FF0000"/>
          <w:rtl/>
          <w:lang w:val="ar-SA"/>
        </w:rPr>
        <w:t>ana</w:t>
      </w:r>
      <w:r>
        <w:rPr>
          <w:rStyle w:val="None"/>
          <w:rFonts w:ascii="Times New Roman" w:hAnsi="Times New Roman"/>
        </w:rPr>
        <w:t>”</w:t>
      </w:r>
      <w:r>
        <w:rPr>
          <w:rStyle w:val="None"/>
          <w:rFonts w:ascii="Times New Roman" w:hAnsi="Times New Roman"/>
        </w:rPr>
        <w:t>,</w:t>
      </w:r>
    </w:p>
    <w:p w14:paraId="76CA1C3A" w14:textId="77777777" w:rsidR="00025BD7" w:rsidRDefault="00A737F4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identifik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cijas</w:t>
      </w:r>
      <w:proofErr w:type="spellEnd"/>
      <w:r>
        <w:rPr>
          <w:rFonts w:ascii="Times New Roman" w:hAnsi="Times New Roman"/>
        </w:rPr>
        <w:t xml:space="preserve"> Nr. DOC 2020/2</w:t>
      </w:r>
    </w:p>
    <w:p w14:paraId="42A9CAFE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  <w:b/>
          <w:bCs/>
          <w:caps/>
        </w:rPr>
      </w:pPr>
    </w:p>
    <w:p w14:paraId="06DD37BC" w14:textId="77777777" w:rsidR="00025BD7" w:rsidRDefault="00A737F4">
      <w:pPr>
        <w:pStyle w:val="BodyA"/>
        <w:suppressAutoHyphens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>PIETEIKUMS DAL</w:t>
      </w:r>
      <w:r>
        <w:rPr>
          <w:rStyle w:val="None"/>
          <w:rFonts w:ascii="Times New Roman" w:hAnsi="Times New Roman"/>
          <w:b/>
          <w:bCs/>
        </w:rPr>
        <w:t>Ī</w:t>
      </w:r>
      <w:r>
        <w:rPr>
          <w:rStyle w:val="None"/>
          <w:rFonts w:ascii="Times New Roman" w:hAnsi="Times New Roman"/>
          <w:b/>
          <w:bCs/>
        </w:rPr>
        <w:t>BAI ICENU APTAUJ</w:t>
      </w:r>
      <w:r>
        <w:rPr>
          <w:rStyle w:val="None"/>
          <w:rFonts w:ascii="Times New Roman" w:hAnsi="Times New Roman"/>
          <w:b/>
          <w:bCs/>
        </w:rPr>
        <w:t>Ā</w:t>
      </w:r>
    </w:p>
    <w:p w14:paraId="6FAFE962" w14:textId="77777777" w:rsidR="00025BD7" w:rsidRDefault="00025BD7">
      <w:pPr>
        <w:pStyle w:val="BodyA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A993662" w14:textId="77777777" w:rsidR="00025BD7" w:rsidRDefault="00A737F4">
      <w:pPr>
        <w:pStyle w:val="BodyA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Daugavpil</w:t>
      </w:r>
      <w:r>
        <w:rPr>
          <w:rFonts w:ascii="Times New Roman" w:hAnsi="Times New Roman"/>
        </w:rPr>
        <w:t>ī</w:t>
      </w:r>
      <w:proofErr w:type="spellEnd"/>
      <w:r>
        <w:rPr>
          <w:rFonts w:ascii="Times New Roman" w:hAnsi="Times New Roman"/>
        </w:rPr>
        <w:t>, 2020.gada ____.________</w:t>
      </w:r>
    </w:p>
    <w:p w14:paraId="72C82916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03DD28E2" w14:textId="77777777" w:rsidR="00025BD7" w:rsidRDefault="00A737F4">
      <w:pPr>
        <w:pStyle w:val="BodyA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/>
          <w:lang w:val="en-US"/>
        </w:rPr>
        <w:t>Pretendents____________________________________________________________________</w:t>
      </w:r>
    </w:p>
    <w:p w14:paraId="56760B31" w14:textId="77777777" w:rsidR="00025BD7" w:rsidRDefault="00A737F4">
      <w:pPr>
        <w:pStyle w:val="BodyA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nosaukums</w:t>
      </w:r>
      <w:proofErr w:type="spellEnd"/>
      <w:r>
        <w:rPr>
          <w:rFonts w:ascii="Times New Roman" w:hAnsi="Times New Roman"/>
        </w:rPr>
        <w:t>)</w:t>
      </w:r>
    </w:p>
    <w:p w14:paraId="09982D46" w14:textId="77777777" w:rsidR="00025BD7" w:rsidRDefault="00A737F4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Style w:val="None"/>
          <w:rFonts w:ascii="Times New Roman" w:hAnsi="Times New Roman"/>
        </w:rPr>
        <w:t>Re</w:t>
      </w:r>
      <w:r>
        <w:rPr>
          <w:rStyle w:val="None"/>
          <w:rFonts w:ascii="Times New Roman" w:hAnsi="Times New Roman"/>
        </w:rPr>
        <w:t>ģ</w:t>
      </w:r>
      <w:r>
        <w:rPr>
          <w:rStyle w:val="None"/>
          <w:rFonts w:ascii="Times New Roman" w:hAnsi="Times New Roman"/>
        </w:rPr>
        <w:t>istr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en-US"/>
        </w:rPr>
        <w:t>cijas</w:t>
      </w:r>
      <w:proofErr w:type="spellEnd"/>
      <w:r>
        <w:rPr>
          <w:rStyle w:val="None"/>
          <w:rFonts w:ascii="Times New Roman" w:hAnsi="Times New Roman"/>
          <w:lang w:val="en-US"/>
        </w:rPr>
        <w:t xml:space="preserve"> Nr. ________________________________________________________________</w:t>
      </w:r>
    </w:p>
    <w:p w14:paraId="2E0D7B12" w14:textId="77777777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37348F" w14:textId="77777777" w:rsidR="00025BD7" w:rsidRDefault="00A737F4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Juridisk</w:t>
      </w:r>
      <w:r>
        <w:rPr>
          <w:rFonts w:ascii="Times New Roman" w:hAnsi="Times New Roman"/>
        </w:rPr>
        <w:t>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adrese</w:t>
      </w:r>
      <w:proofErr w:type="spellEnd"/>
      <w:r>
        <w:rPr>
          <w:rFonts w:ascii="Times New Roman" w:hAnsi="Times New Roman"/>
        </w:rPr>
        <w:t xml:space="preserve"> _______________________________________________________________</w:t>
      </w:r>
      <w:r>
        <w:rPr>
          <w:rFonts w:ascii="Times New Roman" w:hAnsi="Times New Roman"/>
        </w:rPr>
        <w:t>_</w:t>
      </w:r>
    </w:p>
    <w:p w14:paraId="1EE835AE" w14:textId="77777777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D6024FC" w14:textId="77777777" w:rsidR="00025BD7" w:rsidRDefault="00A737F4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Style w:val="None"/>
          <w:rFonts w:ascii="Times New Roman" w:hAnsi="Times New Roman"/>
        </w:rPr>
        <w:t>Nodok</w:t>
      </w:r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</w:rPr>
        <w:t>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maks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ja</w:t>
      </w:r>
      <w:proofErr w:type="spellEnd"/>
      <w:r>
        <w:rPr>
          <w:rStyle w:val="None"/>
          <w:rFonts w:ascii="Times New Roman" w:hAnsi="Times New Roman"/>
        </w:rPr>
        <w:t xml:space="preserve"> (PVN) </w:t>
      </w:r>
      <w:proofErr w:type="spellStart"/>
      <w:r>
        <w:rPr>
          <w:rStyle w:val="None"/>
          <w:rFonts w:ascii="Times New Roman" w:hAnsi="Times New Roman"/>
        </w:rPr>
        <w:t>re</w:t>
      </w:r>
      <w:r>
        <w:rPr>
          <w:rStyle w:val="None"/>
          <w:rFonts w:ascii="Times New Roman" w:hAnsi="Times New Roman"/>
        </w:rPr>
        <w:t>ģ</w:t>
      </w:r>
      <w:r>
        <w:rPr>
          <w:rStyle w:val="None"/>
          <w:rFonts w:ascii="Times New Roman" w:hAnsi="Times New Roman"/>
        </w:rPr>
        <w:t>istr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cijas</w:t>
      </w:r>
      <w:proofErr w:type="spellEnd"/>
      <w:r>
        <w:rPr>
          <w:rStyle w:val="None"/>
          <w:rFonts w:ascii="Times New Roman" w:hAnsi="Times New Roman"/>
        </w:rPr>
        <w:t xml:space="preserve"> Nr. </w:t>
      </w:r>
      <w:r>
        <w:rPr>
          <w:rStyle w:val="None"/>
          <w:rFonts w:ascii="Times New Roman" w:hAnsi="Times New Roman"/>
          <w:lang w:val="en-US"/>
        </w:rPr>
        <w:t>__________________________________________</w:t>
      </w:r>
    </w:p>
    <w:p w14:paraId="7C77AA0A" w14:textId="77777777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C34150" w14:textId="77777777" w:rsidR="00025BD7" w:rsidRDefault="00A737F4">
      <w:pPr>
        <w:pStyle w:val="BodyA"/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en-US"/>
        </w:rPr>
        <w:t>lrunis</w:t>
      </w:r>
      <w:proofErr w:type="spellEnd"/>
      <w:r>
        <w:rPr>
          <w:rStyle w:val="None"/>
          <w:rFonts w:ascii="Times New Roman" w:hAnsi="Times New Roman"/>
          <w:lang w:val="en-US"/>
        </w:rPr>
        <w:t xml:space="preserve">, </w:t>
      </w:r>
      <w:proofErr w:type="spellStart"/>
      <w:r>
        <w:rPr>
          <w:rStyle w:val="None"/>
          <w:rFonts w:ascii="Times New Roman" w:hAnsi="Times New Roman"/>
          <w:lang w:val="en-US"/>
        </w:rPr>
        <w:t>fakss</w:t>
      </w:r>
      <w:proofErr w:type="spellEnd"/>
      <w:r>
        <w:rPr>
          <w:rStyle w:val="None"/>
          <w:rFonts w:ascii="Times New Roman" w:hAnsi="Times New Roman"/>
          <w:lang w:val="en-US"/>
        </w:rPr>
        <w:t xml:space="preserve"> _______________________, </w:t>
      </w:r>
      <w:proofErr w:type="spellStart"/>
      <w:r>
        <w:rPr>
          <w:rStyle w:val="None"/>
          <w:rFonts w:ascii="Times New Roman" w:hAnsi="Times New Roman"/>
          <w:lang w:val="en-US"/>
        </w:rPr>
        <w:t>mobilais</w:t>
      </w:r>
      <w:proofErr w:type="spellEnd"/>
      <w:r>
        <w:rPr>
          <w:rStyle w:val="None"/>
          <w:rFonts w:ascii="Times New Roman" w:hAnsi="Times New Roman"/>
          <w:lang w:val="en-US"/>
        </w:rPr>
        <w:t xml:space="preserve"> __________________________________</w:t>
      </w:r>
    </w:p>
    <w:p w14:paraId="7EAD6151" w14:textId="77777777" w:rsidR="00025BD7" w:rsidRDefault="00A737F4">
      <w:pPr>
        <w:pStyle w:val="BodyA"/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lang w:val="en-US"/>
        </w:rPr>
        <w:t xml:space="preserve">e-pasts </w:t>
      </w:r>
      <w:r>
        <w:rPr>
          <w:rStyle w:val="None"/>
          <w:rFonts w:ascii="Times New Roman" w:hAnsi="Times New Roman"/>
          <w:i/>
          <w:iCs/>
        </w:rPr>
        <w:t>(</w:t>
      </w:r>
      <w:proofErr w:type="spellStart"/>
      <w:r>
        <w:rPr>
          <w:rStyle w:val="None"/>
          <w:rFonts w:ascii="Times New Roman" w:hAnsi="Times New Roman"/>
          <w:i/>
          <w:iCs/>
        </w:rPr>
        <w:t>uz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</w:rPr>
        <w:t>kuru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</w:rPr>
        <w:t>nos</w:t>
      </w:r>
      <w:r>
        <w:rPr>
          <w:rStyle w:val="None"/>
          <w:rFonts w:ascii="Times New Roman" w:hAnsi="Times New Roman"/>
          <w:i/>
          <w:iCs/>
        </w:rPr>
        <w:t>ū</w:t>
      </w:r>
      <w:r>
        <w:rPr>
          <w:rStyle w:val="None"/>
          <w:rFonts w:ascii="Times New Roman" w:hAnsi="Times New Roman"/>
          <w:i/>
          <w:iCs/>
        </w:rPr>
        <w:t>t</w:t>
      </w:r>
      <w:r>
        <w:rPr>
          <w:rStyle w:val="None"/>
          <w:rFonts w:ascii="Times New Roman" w:hAnsi="Times New Roman"/>
          <w:i/>
          <w:iCs/>
        </w:rPr>
        <w:t>ā</w:t>
      </w:r>
      <w:proofErr w:type="spellEnd"/>
      <w:r>
        <w:rPr>
          <w:rStyle w:val="None"/>
          <w:rFonts w:ascii="Times New Roman" w:hAnsi="Times New Roman"/>
          <w:i/>
          <w:iCs/>
          <w:lang w:val="it-IT"/>
        </w:rPr>
        <w:t>mi pazi</w:t>
      </w:r>
      <w:proofErr w:type="spellStart"/>
      <w:r>
        <w:rPr>
          <w:rStyle w:val="None"/>
          <w:rFonts w:ascii="Times New Roman" w:hAnsi="Times New Roman"/>
          <w:i/>
          <w:iCs/>
        </w:rPr>
        <w:t>ņ</w:t>
      </w:r>
      <w:r>
        <w:rPr>
          <w:rStyle w:val="None"/>
          <w:rFonts w:ascii="Times New Roman" w:hAnsi="Times New Roman"/>
          <w:i/>
          <w:iCs/>
        </w:rPr>
        <w:t>ojumi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</w:rPr>
        <w:t>un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</w:rPr>
        <w:t>v</w:t>
      </w:r>
      <w:r>
        <w:rPr>
          <w:rStyle w:val="None"/>
          <w:rFonts w:ascii="Times New Roman" w:hAnsi="Times New Roman"/>
          <w:i/>
          <w:iCs/>
        </w:rPr>
        <w:t>ē</w:t>
      </w:r>
      <w:r>
        <w:rPr>
          <w:rStyle w:val="None"/>
          <w:rFonts w:ascii="Times New Roman" w:hAnsi="Times New Roman"/>
          <w:i/>
          <w:iCs/>
        </w:rPr>
        <w:t>stules</w:t>
      </w:r>
      <w:proofErr w:type="spellEnd"/>
      <w:r>
        <w:rPr>
          <w:rStyle w:val="None"/>
          <w:rFonts w:ascii="Times New Roman" w:hAnsi="Times New Roman"/>
          <w:i/>
          <w:iCs/>
        </w:rPr>
        <w:t>)</w:t>
      </w:r>
      <w:r>
        <w:rPr>
          <w:rStyle w:val="None"/>
          <w:rFonts w:ascii="Times New Roman" w:hAnsi="Times New Roman"/>
          <w:lang w:val="en-US"/>
        </w:rPr>
        <w:t>_________________________________</w:t>
      </w:r>
      <w:r>
        <w:rPr>
          <w:rStyle w:val="None"/>
          <w:rFonts w:ascii="Times New Roman" w:hAnsi="Times New Roman"/>
          <w:lang w:val="en-US"/>
        </w:rPr>
        <w:t>_____</w:t>
      </w:r>
    </w:p>
    <w:p w14:paraId="5C7B56A9" w14:textId="77777777" w:rsidR="00025BD7" w:rsidRDefault="00A737F4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Style w:val="None"/>
          <w:rFonts w:ascii="Times New Roman" w:hAnsi="Times New Roman"/>
        </w:rPr>
        <w:t>interneta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es-ES_tradnl"/>
        </w:rPr>
        <w:t>jas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lapas </w:t>
      </w:r>
      <w:proofErr w:type="spellStart"/>
      <w:r>
        <w:rPr>
          <w:rStyle w:val="None"/>
          <w:rFonts w:ascii="Times New Roman" w:hAnsi="Times New Roman"/>
          <w:lang w:val="es-ES_tradnl"/>
        </w:rPr>
        <w:t>adrese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r>
        <w:rPr>
          <w:rStyle w:val="None"/>
          <w:rFonts w:ascii="Times New Roman" w:hAnsi="Times New Roman"/>
          <w:i/>
          <w:iCs/>
        </w:rPr>
        <w:t xml:space="preserve">(ja </w:t>
      </w:r>
      <w:proofErr w:type="spellStart"/>
      <w:r>
        <w:rPr>
          <w:rStyle w:val="None"/>
          <w:rFonts w:ascii="Times New Roman" w:hAnsi="Times New Roman"/>
          <w:i/>
          <w:iCs/>
        </w:rPr>
        <w:t>t</w:t>
      </w:r>
      <w:r>
        <w:rPr>
          <w:rStyle w:val="None"/>
          <w:rFonts w:ascii="Times New Roman" w:hAnsi="Times New Roman"/>
          <w:i/>
          <w:iCs/>
        </w:rPr>
        <w:t>ā</w:t>
      </w:r>
      <w:proofErr w:type="spellEnd"/>
      <w:r>
        <w:rPr>
          <w:rStyle w:val="None"/>
          <w:rFonts w:ascii="Times New Roman" w:hAnsi="Times New Roman"/>
          <w:i/>
          <w:iCs/>
          <w:lang w:val="pt-PT"/>
        </w:rPr>
        <w:t>da ir)</w:t>
      </w:r>
      <w:r>
        <w:rPr>
          <w:rStyle w:val="None"/>
          <w:rFonts w:ascii="Times New Roman" w:hAnsi="Times New Roman"/>
          <w:lang w:val="en-US"/>
        </w:rPr>
        <w:t>______________________________________________</w:t>
      </w:r>
    </w:p>
    <w:p w14:paraId="02B88384" w14:textId="77777777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B9A0490" w14:textId="77777777" w:rsidR="00025BD7" w:rsidRDefault="00A737F4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s </w:t>
      </w:r>
      <w:proofErr w:type="spellStart"/>
      <w:r>
        <w:rPr>
          <w:rStyle w:val="None"/>
          <w:rFonts w:ascii="Times New Roman" w:hAnsi="Times New Roman"/>
          <w:lang w:val="es-ES_tradnl"/>
        </w:rPr>
        <w:t>kontaktpersonas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, </w:t>
      </w:r>
      <w:proofErr w:type="spellStart"/>
      <w:r>
        <w:rPr>
          <w:rStyle w:val="None"/>
          <w:rFonts w:ascii="Times New Roman" w:hAnsi="Times New Roman"/>
          <w:lang w:val="es-ES_tradnl"/>
        </w:rPr>
        <w:t>amats</w:t>
      </w:r>
      <w:proofErr w:type="spellEnd"/>
      <w:r>
        <w:rPr>
          <w:rStyle w:val="None"/>
          <w:rFonts w:ascii="Times New Roman" w:hAnsi="Times New Roman"/>
          <w:lang w:val="es-ES_tradnl"/>
        </w:rPr>
        <w:t>, v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rds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uzv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rds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lr</w:t>
      </w:r>
      <w:proofErr w:type="spellEnd"/>
      <w:r>
        <w:rPr>
          <w:rStyle w:val="None"/>
          <w:rFonts w:ascii="Times New Roman" w:hAnsi="Times New Roman"/>
        </w:rPr>
        <w:t>., e-</w:t>
      </w:r>
      <w:proofErr w:type="spellStart"/>
      <w:r>
        <w:rPr>
          <w:rStyle w:val="None"/>
          <w:rFonts w:ascii="Times New Roman" w:hAnsi="Times New Roman"/>
        </w:rPr>
        <w:t>pasts</w:t>
      </w:r>
      <w:proofErr w:type="spellEnd"/>
      <w:r>
        <w:rPr>
          <w:rStyle w:val="None"/>
          <w:rFonts w:ascii="Times New Roman" w:hAnsi="Times New Roman"/>
        </w:rPr>
        <w:t>: __________</w:t>
      </w:r>
    </w:p>
    <w:p w14:paraId="5EAE0F8F" w14:textId="77777777" w:rsidR="00025BD7" w:rsidRDefault="00A737F4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14:paraId="5697CC78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188C0A89" w14:textId="77777777" w:rsidR="00025BD7" w:rsidRDefault="00A737F4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lang w:val="es-ES_tradnl"/>
        </w:rPr>
        <w:t xml:space="preserve">Personas, </w:t>
      </w:r>
      <w:proofErr w:type="spellStart"/>
      <w:r>
        <w:rPr>
          <w:rStyle w:val="None"/>
          <w:rFonts w:ascii="Times New Roman" w:hAnsi="Times New Roman"/>
          <w:lang w:val="es-ES_tradnl"/>
        </w:rPr>
        <w:t>kura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, </w:t>
      </w:r>
      <w:proofErr w:type="spellStart"/>
      <w:r>
        <w:rPr>
          <w:rStyle w:val="None"/>
          <w:rFonts w:ascii="Times New Roman" w:hAnsi="Times New Roman"/>
          <w:lang w:val="es-ES_tradnl"/>
        </w:rPr>
        <w:t>gad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jum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, ja </w:t>
      </w:r>
      <w:proofErr w:type="spellStart"/>
      <w:r>
        <w:rPr>
          <w:rStyle w:val="None"/>
          <w:rFonts w:ascii="Times New Roman" w:hAnsi="Times New Roman"/>
        </w:rPr>
        <w:t>pretendentam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tiks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</w:t>
      </w:r>
      <w:r>
        <w:rPr>
          <w:rStyle w:val="None"/>
          <w:rFonts w:ascii="Times New Roman" w:hAnsi="Times New Roman"/>
        </w:rPr>
        <w:t>šķ</w:t>
      </w:r>
      <w:r>
        <w:rPr>
          <w:rStyle w:val="None"/>
          <w:rFonts w:ascii="Times New Roman" w:hAnsi="Times New Roman"/>
          <w:lang w:val="es-ES_tradnl"/>
        </w:rPr>
        <w:t>irtas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ties</w:t>
      </w:r>
      <w:proofErr w:type="spellEnd"/>
      <w:r>
        <w:rPr>
          <w:rStyle w:val="None"/>
          <w:rFonts w:ascii="Times New Roman" w:hAnsi="Times New Roman"/>
        </w:rPr>
        <w:t>ī</w:t>
      </w:r>
      <w:proofErr w:type="spellStart"/>
      <w:r>
        <w:rPr>
          <w:rStyle w:val="None"/>
          <w:rFonts w:ascii="Times New Roman" w:hAnsi="Times New Roman"/>
          <w:lang w:val="es-ES_tradnl"/>
        </w:rPr>
        <w:t>bas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sl</w:t>
      </w:r>
      <w:proofErr w:type="spellEnd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  <w:lang w:val="nl-NL"/>
        </w:rPr>
        <w:t>gt cenu aptaujas l</w:t>
      </w:r>
      <w:r>
        <w:rPr>
          <w:rStyle w:val="None"/>
          <w:rFonts w:ascii="Times New Roman" w:hAnsi="Times New Roman"/>
        </w:rPr>
        <w:t>ī</w:t>
      </w:r>
      <w:proofErr w:type="spellStart"/>
      <w:r>
        <w:rPr>
          <w:rStyle w:val="None"/>
          <w:rFonts w:ascii="Times New Roman" w:hAnsi="Times New Roman"/>
          <w:lang w:val="es-ES_tradnl"/>
        </w:rPr>
        <w:t>gumu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, ir </w:t>
      </w:r>
      <w:proofErr w:type="spellStart"/>
      <w:r>
        <w:rPr>
          <w:rStyle w:val="None"/>
          <w:rFonts w:ascii="Times New Roman" w:hAnsi="Times New Roman"/>
          <w:lang w:val="es-ES_tradnl"/>
        </w:rPr>
        <w:t>ties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parakst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fr-FR"/>
        </w:rPr>
        <w:t>gumu</w:t>
      </w:r>
      <w:proofErr w:type="spellEnd"/>
      <w:r>
        <w:rPr>
          <w:rStyle w:val="None"/>
          <w:rFonts w:ascii="Times New Roman" w:hAnsi="Times New Roman"/>
          <w:lang w:val="fr-FR"/>
        </w:rPr>
        <w:t xml:space="preserve">, </w:t>
      </w:r>
      <w:proofErr w:type="spellStart"/>
      <w:r>
        <w:rPr>
          <w:rStyle w:val="None"/>
          <w:rFonts w:ascii="Times New Roman" w:hAnsi="Times New Roman"/>
          <w:lang w:val="fr-FR"/>
        </w:rPr>
        <w:t>amats</w:t>
      </w:r>
      <w:proofErr w:type="spellEnd"/>
      <w:r>
        <w:rPr>
          <w:rStyle w:val="None"/>
          <w:rFonts w:ascii="Times New Roman" w:hAnsi="Times New Roman"/>
          <w:lang w:val="fr-FR"/>
        </w:rPr>
        <w:t>, v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rds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uzv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rds</w:t>
      </w:r>
      <w:proofErr w:type="spellEnd"/>
      <w:r>
        <w:rPr>
          <w:rStyle w:val="None"/>
          <w:rFonts w:ascii="Times New Roman" w:hAnsi="Times New Roman"/>
        </w:rPr>
        <w:t xml:space="preserve"> _________________</w:t>
      </w:r>
      <w:r>
        <w:rPr>
          <w:rStyle w:val="None"/>
          <w:rFonts w:ascii="Times New Roman" w:hAnsi="Times New Roman"/>
        </w:rPr>
        <w:t>______________________</w:t>
      </w:r>
    </w:p>
    <w:p w14:paraId="4F7CF5AC" w14:textId="77777777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7E9A167" w14:textId="77777777" w:rsidR="00025BD7" w:rsidRDefault="00A737F4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Bankas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rekviz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</w:rPr>
        <w:t>ti</w:t>
      </w:r>
      <w:proofErr w:type="spellEnd"/>
      <w:r>
        <w:rPr>
          <w:rFonts w:ascii="Times New Roman" w:hAnsi="Times New Roman"/>
        </w:rPr>
        <w:t xml:space="preserve">: __________________________________________________________________ </w:t>
      </w:r>
      <w:r>
        <w:rPr>
          <w:rFonts w:ascii="Times New Roman" w:hAnsi="Times New Roman"/>
        </w:rPr>
        <w:t>________________________________________________________________________________</w:t>
      </w:r>
    </w:p>
    <w:p w14:paraId="28E19EB2" w14:textId="77777777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291E7EE" w14:textId="77777777" w:rsidR="00025BD7" w:rsidRDefault="00A737F4">
      <w:pPr>
        <w:pStyle w:val="BodyA"/>
        <w:tabs>
          <w:tab w:val="left" w:pos="88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i/>
          <w:iCs/>
          <w:u w:val="single"/>
        </w:rPr>
        <w:t>(</w:t>
      </w:r>
      <w:proofErr w:type="spellStart"/>
      <w:r>
        <w:rPr>
          <w:rStyle w:val="None"/>
          <w:rFonts w:ascii="Times New Roman" w:hAnsi="Times New Roman"/>
          <w:i/>
          <w:iCs/>
          <w:u w:val="single"/>
        </w:rPr>
        <w:t>v</w:t>
      </w:r>
      <w:r>
        <w:rPr>
          <w:rStyle w:val="None"/>
          <w:rFonts w:ascii="Times New Roman" w:hAnsi="Times New Roman"/>
          <w:i/>
          <w:iCs/>
          <w:u w:val="single"/>
        </w:rPr>
        <w:t>ā</w:t>
      </w:r>
      <w:r>
        <w:rPr>
          <w:rStyle w:val="None"/>
          <w:rFonts w:ascii="Times New Roman" w:hAnsi="Times New Roman"/>
          <w:i/>
          <w:iCs/>
          <w:u w:val="single"/>
        </w:rPr>
        <w:t>rds</w:t>
      </w:r>
      <w:proofErr w:type="spellEnd"/>
      <w:r>
        <w:rPr>
          <w:rStyle w:val="None"/>
          <w:rFonts w:ascii="Times New Roman" w:hAnsi="Times New Roman"/>
          <w:i/>
          <w:iCs/>
          <w:u w:val="single"/>
        </w:rPr>
        <w:t xml:space="preserve">, </w:t>
      </w:r>
      <w:proofErr w:type="spellStart"/>
      <w:r>
        <w:rPr>
          <w:rStyle w:val="None"/>
          <w:rFonts w:ascii="Times New Roman" w:hAnsi="Times New Roman"/>
          <w:i/>
          <w:iCs/>
          <w:u w:val="single"/>
        </w:rPr>
        <w:t>uzv</w:t>
      </w:r>
      <w:r>
        <w:rPr>
          <w:rStyle w:val="None"/>
          <w:rFonts w:ascii="Times New Roman" w:hAnsi="Times New Roman"/>
          <w:i/>
          <w:iCs/>
          <w:u w:val="single"/>
        </w:rPr>
        <w:t>ā</w:t>
      </w:r>
      <w:r>
        <w:rPr>
          <w:rStyle w:val="None"/>
          <w:rFonts w:ascii="Times New Roman" w:hAnsi="Times New Roman"/>
          <w:i/>
          <w:iCs/>
          <w:u w:val="single"/>
        </w:rPr>
        <w:t>rds</w:t>
      </w:r>
      <w:proofErr w:type="spellEnd"/>
      <w:r>
        <w:rPr>
          <w:rStyle w:val="None"/>
          <w:rFonts w:ascii="Times New Roman" w:hAnsi="Times New Roman"/>
          <w:i/>
          <w:iCs/>
          <w:u w:val="single"/>
        </w:rPr>
        <w:t>)</w:t>
      </w:r>
      <w:r>
        <w:rPr>
          <w:rStyle w:val="None"/>
          <w:rFonts w:ascii="Times New Roman" w:hAnsi="Times New Roman"/>
          <w:i/>
          <w:iCs/>
        </w:rPr>
        <w:t xml:space="preserve"> (</w:t>
      </w:r>
      <w:proofErr w:type="spellStart"/>
      <w:r>
        <w:rPr>
          <w:rStyle w:val="None"/>
          <w:rFonts w:ascii="Times New Roman" w:hAnsi="Times New Roman"/>
          <w:i/>
          <w:iCs/>
        </w:rPr>
        <w:t>vad</w:t>
      </w:r>
      <w:r>
        <w:rPr>
          <w:rStyle w:val="None"/>
          <w:rFonts w:ascii="Times New Roman" w:hAnsi="Times New Roman"/>
          <w:i/>
          <w:iCs/>
        </w:rPr>
        <w:t>ī</w:t>
      </w:r>
      <w:r>
        <w:rPr>
          <w:rStyle w:val="None"/>
          <w:rFonts w:ascii="Times New Roman" w:hAnsi="Times New Roman"/>
          <w:i/>
          <w:iCs/>
        </w:rPr>
        <w:t>t</w:t>
      </w:r>
      <w:r>
        <w:rPr>
          <w:rStyle w:val="None"/>
          <w:rFonts w:ascii="Times New Roman" w:hAnsi="Times New Roman"/>
          <w:i/>
          <w:iCs/>
        </w:rPr>
        <w:t>ā</w:t>
      </w:r>
      <w:r>
        <w:rPr>
          <w:rStyle w:val="None"/>
          <w:rFonts w:ascii="Times New Roman" w:hAnsi="Times New Roman"/>
          <w:i/>
          <w:iCs/>
        </w:rPr>
        <w:t>ja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, </w:t>
      </w:r>
      <w:proofErr w:type="spellStart"/>
      <w:r>
        <w:rPr>
          <w:rStyle w:val="None"/>
          <w:rFonts w:ascii="Times New Roman" w:hAnsi="Times New Roman"/>
          <w:i/>
          <w:iCs/>
        </w:rPr>
        <w:t>valdes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</w:rPr>
        <w:t>priek</w:t>
      </w:r>
      <w:r>
        <w:rPr>
          <w:rStyle w:val="None"/>
          <w:rFonts w:ascii="Times New Roman" w:hAnsi="Times New Roman"/>
          <w:i/>
          <w:iCs/>
        </w:rPr>
        <w:t>š</w:t>
      </w:r>
      <w:r>
        <w:rPr>
          <w:rStyle w:val="None"/>
          <w:rFonts w:ascii="Times New Roman" w:hAnsi="Times New Roman"/>
          <w:i/>
          <w:iCs/>
        </w:rPr>
        <w:t>s</w:t>
      </w:r>
      <w:r>
        <w:rPr>
          <w:rStyle w:val="None"/>
          <w:rFonts w:ascii="Times New Roman" w:hAnsi="Times New Roman"/>
          <w:i/>
          <w:iCs/>
        </w:rPr>
        <w:t>ē</w:t>
      </w:r>
      <w:r>
        <w:rPr>
          <w:rStyle w:val="None"/>
          <w:rFonts w:ascii="Times New Roman" w:hAnsi="Times New Roman"/>
          <w:i/>
          <w:iCs/>
        </w:rPr>
        <w:t>d</w:t>
      </w:r>
      <w:r>
        <w:rPr>
          <w:rStyle w:val="None"/>
          <w:rFonts w:ascii="Times New Roman" w:hAnsi="Times New Roman"/>
          <w:i/>
          <w:iCs/>
        </w:rPr>
        <w:t>ē</w:t>
      </w:r>
      <w:r>
        <w:rPr>
          <w:rStyle w:val="None"/>
          <w:rFonts w:ascii="Times New Roman" w:hAnsi="Times New Roman"/>
          <w:i/>
          <w:iCs/>
        </w:rPr>
        <w:t>t</w:t>
      </w:r>
      <w:r>
        <w:rPr>
          <w:rStyle w:val="None"/>
          <w:rFonts w:ascii="Times New Roman" w:hAnsi="Times New Roman"/>
          <w:i/>
          <w:iCs/>
        </w:rPr>
        <w:t>ā</w:t>
      </w:r>
      <w:proofErr w:type="spellEnd"/>
      <w:r>
        <w:rPr>
          <w:rStyle w:val="None"/>
          <w:rFonts w:ascii="Times New Roman" w:hAnsi="Times New Roman"/>
          <w:i/>
          <w:iCs/>
          <w:lang w:val="es-ES_tradnl"/>
        </w:rPr>
        <w:t xml:space="preserve">ja, valdes </w:t>
      </w:r>
      <w:proofErr w:type="spellStart"/>
      <w:r>
        <w:rPr>
          <w:rStyle w:val="None"/>
          <w:rFonts w:ascii="Times New Roman" w:hAnsi="Times New Roman"/>
          <w:i/>
          <w:iCs/>
          <w:lang w:val="es-ES_tradnl"/>
        </w:rPr>
        <w:t>locek</w:t>
      </w:r>
      <w:proofErr w:type="spellEnd"/>
      <w:r>
        <w:rPr>
          <w:rStyle w:val="None"/>
          <w:rFonts w:ascii="Times New Roman" w:hAnsi="Times New Roman"/>
          <w:i/>
          <w:iCs/>
        </w:rPr>
        <w:t>ļ</w:t>
      </w:r>
      <w:r>
        <w:rPr>
          <w:rStyle w:val="None"/>
          <w:rFonts w:ascii="Times New Roman" w:hAnsi="Times New Roman"/>
          <w:i/>
          <w:iCs/>
          <w:lang w:val="pt-PT"/>
        </w:rPr>
        <w:t>a vai citas personas ar paraksta ties</w:t>
      </w:r>
      <w:proofErr w:type="spellStart"/>
      <w:r>
        <w:rPr>
          <w:rStyle w:val="None"/>
          <w:rFonts w:ascii="Times New Roman" w:hAnsi="Times New Roman"/>
          <w:i/>
          <w:iCs/>
        </w:rPr>
        <w:t>ī</w:t>
      </w:r>
      <w:r>
        <w:rPr>
          <w:rStyle w:val="None"/>
          <w:rFonts w:ascii="Times New Roman" w:hAnsi="Times New Roman"/>
          <w:i/>
          <w:iCs/>
        </w:rPr>
        <w:t>b</w:t>
      </w:r>
      <w:r>
        <w:rPr>
          <w:rStyle w:val="None"/>
          <w:rFonts w:ascii="Times New Roman" w:hAnsi="Times New Roman"/>
          <w:i/>
          <w:iCs/>
        </w:rPr>
        <w:t>ā</w:t>
      </w:r>
      <w:r>
        <w:rPr>
          <w:rStyle w:val="None"/>
          <w:rFonts w:ascii="Times New Roman" w:hAnsi="Times New Roman"/>
          <w:i/>
          <w:iCs/>
        </w:rPr>
        <w:t>m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) </w:t>
      </w:r>
      <w:r>
        <w:rPr>
          <w:rStyle w:val="None"/>
          <w:rFonts w:ascii="Times New Roman" w:hAnsi="Times New Roman"/>
          <w:lang w:val="it-IT"/>
        </w:rPr>
        <w:t>person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šī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nl-NL"/>
        </w:rPr>
        <w:t>pieteikuma iesnieg</w:t>
      </w:r>
      <w:proofErr w:type="spellStart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anu</w:t>
      </w:r>
      <w:proofErr w:type="spellEnd"/>
      <w:r>
        <w:rPr>
          <w:rStyle w:val="None"/>
          <w:rFonts w:ascii="Times New Roman" w:hAnsi="Times New Roman"/>
        </w:rPr>
        <w:t>:</w:t>
      </w:r>
    </w:p>
    <w:p w14:paraId="627B8A6C" w14:textId="77777777" w:rsidR="00025BD7" w:rsidRDefault="00025BD7">
      <w:pPr>
        <w:pStyle w:val="BodyA"/>
        <w:tabs>
          <w:tab w:val="left" w:pos="88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7A3FE7" w14:textId="77777777" w:rsidR="00025BD7" w:rsidRDefault="00A737F4">
      <w:pPr>
        <w:pStyle w:val="BodyA"/>
        <w:spacing w:after="120" w:line="240" w:lineRule="auto"/>
        <w:jc w:val="both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eastAsia="Times New Roman" w:hAnsi="Times New Roman" w:cs="Times New Roman"/>
        </w:rPr>
        <w:tab/>
        <w:t xml:space="preserve">1. </w:t>
      </w:r>
      <w:proofErr w:type="spellStart"/>
      <w:r>
        <w:rPr>
          <w:rStyle w:val="None"/>
          <w:rFonts w:ascii="Times New Roman" w:eastAsia="Times New Roman" w:hAnsi="Times New Roman" w:cs="Times New Roman"/>
        </w:rPr>
        <w:t>piesak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s </w:t>
      </w:r>
      <w:proofErr w:type="spellStart"/>
      <w:r>
        <w:rPr>
          <w:rStyle w:val="None"/>
          <w:rFonts w:ascii="Times New Roman" w:hAnsi="Times New Roman"/>
          <w:lang w:val="es-ES_tradnl"/>
        </w:rPr>
        <w:t>piedal</w:t>
      </w:r>
      <w:proofErr w:type="spellEnd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nl-NL"/>
        </w:rPr>
        <w:t>ties cenu aptauj</w:t>
      </w:r>
      <w:r>
        <w:rPr>
          <w:rStyle w:val="None"/>
          <w:rFonts w:ascii="Times New Roman" w:hAnsi="Times New Roman"/>
          <w:lang w:val="nl-NL"/>
        </w:rPr>
        <w:t>ā</w:t>
      </w:r>
      <w:r>
        <w:rPr>
          <w:rStyle w:val="None"/>
          <w:rFonts w:ascii="Times New Roman" w:hAnsi="Times New Roman"/>
          <w:b/>
          <w:bCs/>
        </w:rPr>
        <w:t>„</w:t>
      </w:r>
      <w:proofErr w:type="spellStart"/>
      <w:r>
        <w:rPr>
          <w:rStyle w:val="None"/>
          <w:rFonts w:ascii="Times New Roman" w:hAnsi="Times New Roman"/>
          <w:u w:color="FF0000"/>
        </w:rPr>
        <w:t>Sint</w:t>
      </w:r>
      <w:r>
        <w:rPr>
          <w:rStyle w:val="None"/>
          <w:rFonts w:ascii="Times New Roman" w:hAnsi="Times New Roman"/>
          <w:u w:color="FF0000"/>
        </w:rPr>
        <w:t>ē</w:t>
      </w:r>
      <w:r>
        <w:rPr>
          <w:rStyle w:val="None"/>
          <w:rFonts w:ascii="Times New Roman" w:hAnsi="Times New Roman"/>
          <w:u w:color="FF0000"/>
        </w:rPr>
        <w:t>tisk</w:t>
      </w:r>
      <w:r>
        <w:rPr>
          <w:rStyle w:val="None"/>
          <w:rFonts w:ascii="Times New Roman" w:hAnsi="Times New Roman"/>
          <w:u w:color="FF0000"/>
        </w:rPr>
        <w:t>ā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futbola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laukuma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seguma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ar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gumijas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granul</w:t>
      </w:r>
      <w:r>
        <w:rPr>
          <w:rStyle w:val="None"/>
          <w:rFonts w:ascii="Times New Roman" w:hAnsi="Times New Roman"/>
          <w:u w:color="FF0000"/>
        </w:rPr>
        <w:t>ā</w:t>
      </w:r>
      <w:r>
        <w:rPr>
          <w:rStyle w:val="None"/>
          <w:rFonts w:ascii="Times New Roman" w:hAnsi="Times New Roman"/>
          <w:u w:color="FF0000"/>
        </w:rPr>
        <w:t>m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uztur</w:t>
      </w:r>
      <w:r>
        <w:rPr>
          <w:rStyle w:val="None"/>
          <w:rFonts w:ascii="Times New Roman" w:hAnsi="Times New Roman"/>
          <w:u w:color="FF0000"/>
        </w:rPr>
        <w:t>ēš</w:t>
      </w:r>
      <w:r>
        <w:rPr>
          <w:rStyle w:val="None"/>
          <w:rFonts w:ascii="Times New Roman" w:hAnsi="Times New Roman"/>
          <w:u w:color="FF0000"/>
        </w:rPr>
        <w:t>ana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”</w:t>
      </w:r>
      <w:r>
        <w:rPr>
          <w:rStyle w:val="None"/>
          <w:rFonts w:ascii="Times New Roman" w:hAnsi="Times New Roman"/>
        </w:rPr>
        <w:t>,</w:t>
      </w:r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identifik</w:t>
      </w:r>
      <w:r>
        <w:rPr>
          <w:rStyle w:val="None"/>
          <w:rFonts w:ascii="Times New Roman" w:hAnsi="Times New Roman"/>
          <w:b/>
          <w:bCs/>
        </w:rPr>
        <w:t>ā</w:t>
      </w:r>
      <w:r>
        <w:rPr>
          <w:rStyle w:val="None"/>
          <w:rFonts w:ascii="Times New Roman" w:hAnsi="Times New Roman"/>
          <w:b/>
          <w:bCs/>
        </w:rPr>
        <w:t>cijas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numurs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b/>
          <w:bCs/>
        </w:rPr>
        <w:t>DOC 2020/2</w:t>
      </w:r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piekr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visiem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nosac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jumiem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garant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normat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vo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izpildi</w:t>
      </w:r>
      <w:proofErr w:type="spellEnd"/>
      <w:r>
        <w:rPr>
          <w:rStyle w:val="None"/>
          <w:rFonts w:ascii="Times New Roman" w:hAnsi="Times New Roman"/>
        </w:rPr>
        <w:t xml:space="preserve">.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</w:t>
      </w:r>
      <w:r>
        <w:rPr>
          <w:rStyle w:val="None"/>
          <w:rFonts w:ascii="Times New Roman" w:hAnsi="Times New Roman"/>
        </w:rPr>
        <w:t>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noteikumi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skaidri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saprotami</w:t>
      </w:r>
      <w:proofErr w:type="spellEnd"/>
      <w:r>
        <w:rPr>
          <w:rStyle w:val="None"/>
          <w:rFonts w:ascii="Times New Roman" w:hAnsi="Times New Roman"/>
        </w:rPr>
        <w:t>.</w:t>
      </w:r>
    </w:p>
    <w:p w14:paraId="44F2659F" w14:textId="77777777" w:rsidR="00025BD7" w:rsidRDefault="00A737F4">
      <w:pPr>
        <w:pStyle w:val="BodyA"/>
        <w:tabs>
          <w:tab w:val="left" w:pos="600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2. _____________</w:t>
      </w:r>
      <w:proofErr w:type="spellStart"/>
      <w:r>
        <w:rPr>
          <w:rFonts w:ascii="Times New Roman" w:eastAsia="Times New Roman" w:hAnsi="Times New Roman" w:cs="Times New Roman"/>
        </w:rPr>
        <w:t>apliecina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ka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22316366" w14:textId="77777777" w:rsidR="00025BD7" w:rsidRDefault="00A737F4">
      <w:pPr>
        <w:pStyle w:val="BodyA"/>
        <w:tabs>
          <w:tab w:val="left" w:pos="600"/>
          <w:tab w:val="left" w:pos="1026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eastAsia="Times New Roman" w:hAnsi="Times New Roman" w:cs="Times New Roman"/>
        </w:rPr>
        <w:tab/>
        <w:t xml:space="preserve">2.1. </w:t>
      </w:r>
      <w:proofErr w:type="spellStart"/>
      <w:r>
        <w:rPr>
          <w:rStyle w:val="None"/>
          <w:rFonts w:ascii="Times New Roman" w:eastAsia="Times New Roman" w:hAnsi="Times New Roman" w:cs="Times New Roman"/>
        </w:rPr>
        <w:t>visa</w:t>
      </w:r>
      <w:proofErr w:type="spellEnd"/>
      <w:r>
        <w:rPr>
          <w:rStyle w:val="None"/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Style w:val="None"/>
          <w:rFonts w:ascii="Times New Roman" w:eastAsia="Times New Roman" w:hAnsi="Times New Roman" w:cs="Times New Roman"/>
        </w:rPr>
        <w:t>sniegt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inform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piln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es-ES_tradnl"/>
        </w:rPr>
        <w:t>ga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un </w:t>
      </w:r>
      <w:proofErr w:type="spellStart"/>
      <w:r>
        <w:rPr>
          <w:rStyle w:val="None"/>
          <w:rFonts w:ascii="Times New Roman" w:hAnsi="Times New Roman"/>
          <w:lang w:val="es-ES_tradnl"/>
        </w:rPr>
        <w:t>patiesa</w:t>
      </w:r>
      <w:proofErr w:type="spellEnd"/>
      <w:r>
        <w:rPr>
          <w:rStyle w:val="None"/>
          <w:rFonts w:ascii="Times New Roman" w:hAnsi="Times New Roman"/>
          <w:lang w:val="es-ES_tradnl"/>
        </w:rPr>
        <w:t>;</w:t>
      </w:r>
    </w:p>
    <w:p w14:paraId="5BBF0357" w14:textId="77777777" w:rsidR="00025BD7" w:rsidRDefault="00A737F4">
      <w:pPr>
        <w:pStyle w:val="BodyA"/>
        <w:tabs>
          <w:tab w:val="left" w:pos="600"/>
          <w:tab w:val="left" w:pos="1026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eastAsia="Times New Roman" w:hAnsi="Times New Roman" w:cs="Times New Roman"/>
        </w:rPr>
        <w:tab/>
        <w:t xml:space="preserve">2.2. </w:t>
      </w:r>
      <w:proofErr w:type="spellStart"/>
      <w:r>
        <w:rPr>
          <w:rStyle w:val="None"/>
          <w:rFonts w:ascii="Times New Roman" w:eastAsia="Times New Roman" w:hAnsi="Times New Roman" w:cs="Times New Roman"/>
        </w:rPr>
        <w:t>nek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nl-NL"/>
        </w:rPr>
        <w:t>veid</w:t>
      </w:r>
      <w:r>
        <w:rPr>
          <w:rStyle w:val="None"/>
          <w:rFonts w:ascii="Times New Roman" w:hAnsi="Times New Roman"/>
        </w:rPr>
        <w:t xml:space="preserve">ā </w:t>
      </w:r>
      <w:proofErr w:type="spellStart"/>
      <w:r>
        <w:rPr>
          <w:rStyle w:val="None"/>
          <w:rFonts w:ascii="Times New Roman" w:hAnsi="Times New Roman"/>
        </w:rPr>
        <w:t>nav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ieinteres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nevien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cit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pied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nl-NL"/>
        </w:rPr>
        <w:t xml:space="preserve">, kas iesniegts </w:t>
      </w:r>
      <w:proofErr w:type="spellStart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>;</w:t>
      </w:r>
    </w:p>
    <w:p w14:paraId="49EFFECA" w14:textId="77777777" w:rsidR="00025BD7" w:rsidRDefault="00A737F4">
      <w:pPr>
        <w:pStyle w:val="BodyA"/>
        <w:tabs>
          <w:tab w:val="left" w:pos="600"/>
          <w:tab w:val="left" w:pos="1026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eastAsia="Times New Roman" w:hAnsi="Times New Roman" w:cs="Times New Roman"/>
        </w:rPr>
        <w:tab/>
        <w:t xml:space="preserve">2.3. </w:t>
      </w:r>
      <w:proofErr w:type="spellStart"/>
      <w:r>
        <w:rPr>
          <w:rStyle w:val="None"/>
          <w:rFonts w:ascii="Times New Roman" w:eastAsia="Times New Roman" w:hAnsi="Times New Roman" w:cs="Times New Roman"/>
        </w:rPr>
        <w:t>nav</w:t>
      </w:r>
      <w:proofErr w:type="spellEnd"/>
      <w:r>
        <w:rPr>
          <w:rStyle w:val="None"/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Style w:val="None"/>
          <w:rFonts w:ascii="Times New Roman" w:eastAsia="Times New Roman" w:hAnsi="Times New Roman" w:cs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apst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ļ</w:t>
      </w:r>
      <w:proofErr w:type="spellEnd"/>
      <w:r>
        <w:rPr>
          <w:rStyle w:val="None"/>
          <w:rFonts w:ascii="Times New Roman" w:hAnsi="Times New Roman"/>
          <w:lang w:val="nl-NL"/>
        </w:rPr>
        <w:t>u, kas liegtu piedal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nl-NL"/>
        </w:rPr>
        <w:t>ties cenu aptauj</w:t>
      </w:r>
      <w:r>
        <w:rPr>
          <w:rStyle w:val="None"/>
          <w:rFonts w:ascii="Times New Roman" w:hAnsi="Times New Roman"/>
          <w:lang w:val="nl-NL"/>
        </w:rPr>
        <w:t>ā</w:t>
      </w:r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tehniskaj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da-DK"/>
        </w:rPr>
        <w:t>specifik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es-ES_tradnl"/>
        </w:rPr>
        <w:t>bas</w:t>
      </w:r>
      <w:proofErr w:type="spellEnd"/>
      <w:r>
        <w:rPr>
          <w:rStyle w:val="None"/>
          <w:rFonts w:ascii="Times New Roman" w:hAnsi="Times New Roman"/>
          <w:lang w:val="es-ES_tradnl"/>
        </w:rPr>
        <w:t>;</w:t>
      </w:r>
    </w:p>
    <w:p w14:paraId="170E7196" w14:textId="77777777" w:rsidR="00025BD7" w:rsidRDefault="00A737F4">
      <w:pPr>
        <w:pStyle w:val="BodyA"/>
        <w:tabs>
          <w:tab w:val="left" w:pos="600"/>
          <w:tab w:val="left" w:pos="1026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eastAsia="Times New Roman" w:hAnsi="Times New Roman" w:cs="Times New Roman"/>
        </w:rPr>
        <w:tab/>
        <w:t xml:space="preserve">2.4. </w:t>
      </w:r>
      <w:proofErr w:type="spellStart"/>
      <w:r>
        <w:rPr>
          <w:rStyle w:val="None"/>
          <w:rFonts w:ascii="Times New Roman" w:eastAsia="Times New Roman" w:hAnsi="Times New Roman" w:cs="Times New Roman"/>
        </w:rPr>
        <w:t>sp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specifik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it-IT"/>
        </w:rPr>
        <w:t>bas un pieg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visas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tehniskaj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da-DK"/>
        </w:rPr>
        <w:t>specifik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es-ES_tradnl"/>
        </w:rPr>
        <w:t>s preces;</w:t>
      </w:r>
    </w:p>
    <w:p w14:paraId="2028580B" w14:textId="77777777" w:rsidR="00025BD7" w:rsidRDefault="00A737F4">
      <w:pPr>
        <w:pStyle w:val="BodyA"/>
        <w:tabs>
          <w:tab w:val="left" w:pos="600"/>
          <w:tab w:val="left" w:pos="1026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eastAsia="Times New Roman" w:hAnsi="Times New Roman" w:cs="Times New Roman"/>
        </w:rPr>
        <w:tab/>
        <w:t xml:space="preserve">2.5. </w:t>
      </w:r>
      <w:proofErr w:type="spellStart"/>
      <w:r>
        <w:rPr>
          <w:rStyle w:val="None"/>
          <w:rFonts w:ascii="Times New Roman" w:eastAsia="Times New Roman" w:hAnsi="Times New Roman" w:cs="Times New Roman"/>
        </w:rPr>
        <w:t>piekr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nolikumam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pievienot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projekta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noteikumiem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guma sl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g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es-ES_tradnl"/>
        </w:rPr>
        <w:t>anas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ties</w:t>
      </w:r>
      <w:proofErr w:type="spellEnd"/>
      <w:r>
        <w:rPr>
          <w:rStyle w:val="None"/>
          <w:rFonts w:ascii="Times New Roman" w:hAnsi="Times New Roman"/>
        </w:rPr>
        <w:t>ī</w:t>
      </w:r>
      <w:proofErr w:type="spellStart"/>
      <w:r>
        <w:rPr>
          <w:rStyle w:val="None"/>
          <w:rFonts w:ascii="Times New Roman" w:hAnsi="Times New Roman"/>
          <w:lang w:val="es-ES_tradnl"/>
        </w:rPr>
        <w:t>bas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pie</w:t>
      </w:r>
      <w:proofErr w:type="spellStart"/>
      <w:r>
        <w:rPr>
          <w:rStyle w:val="None"/>
          <w:rFonts w:ascii="Times New Roman" w:hAnsi="Times New Roman"/>
        </w:rPr>
        <w:t>šķ</w:t>
      </w:r>
      <w:r>
        <w:rPr>
          <w:rStyle w:val="None"/>
          <w:rFonts w:ascii="Times New Roman" w:hAnsi="Times New Roman"/>
        </w:rPr>
        <w:t>ir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es-ES_tradnl"/>
        </w:rPr>
        <w:t>anas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gad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jum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sl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gs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saska</w:t>
      </w:r>
      <w:r>
        <w:rPr>
          <w:rStyle w:val="None"/>
          <w:rFonts w:ascii="Times New Roman" w:hAnsi="Times New Roman"/>
        </w:rPr>
        <w:t>ņā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pievienot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projekta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tekstu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laik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>;</w:t>
      </w:r>
    </w:p>
    <w:p w14:paraId="46C65B96" w14:textId="77777777" w:rsidR="00025BD7" w:rsidRDefault="00A737F4">
      <w:pPr>
        <w:pStyle w:val="BodyA"/>
        <w:tabs>
          <w:tab w:val="left" w:pos="600"/>
          <w:tab w:val="left" w:pos="1026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eastAsia="Times New Roman" w:hAnsi="Times New Roman" w:cs="Times New Roman"/>
        </w:rPr>
        <w:tab/>
        <w:t xml:space="preserve">3. </w:t>
      </w:r>
      <w:proofErr w:type="spellStart"/>
      <w:r>
        <w:rPr>
          <w:rStyle w:val="None"/>
          <w:rFonts w:ascii="Times New Roman" w:eastAsia="Times New Roman" w:hAnsi="Times New Roman" w:cs="Times New Roman"/>
        </w:rPr>
        <w:t>inform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</w:t>
      </w:r>
      <w:proofErr w:type="spellEnd"/>
      <w:r>
        <w:rPr>
          <w:rStyle w:val="None"/>
          <w:rFonts w:ascii="Times New Roman" w:hAnsi="Times New Roman"/>
        </w:rPr>
        <w:t xml:space="preserve"> __________ </w:t>
      </w:r>
      <w:r>
        <w:rPr>
          <w:rStyle w:val="None"/>
          <w:rFonts w:ascii="Times New Roman" w:hAnsi="Times New Roman"/>
          <w:i/>
          <w:iCs/>
          <w:lang w:val="it-IT"/>
        </w:rPr>
        <w:t>(uz</w:t>
      </w:r>
      <w:proofErr w:type="spellStart"/>
      <w:r>
        <w:rPr>
          <w:rStyle w:val="None"/>
          <w:rFonts w:ascii="Times New Roman" w:hAnsi="Times New Roman"/>
          <w:i/>
          <w:iCs/>
        </w:rPr>
        <w:t>ņē</w:t>
      </w:r>
      <w:proofErr w:type="spellEnd"/>
      <w:r>
        <w:rPr>
          <w:rStyle w:val="None"/>
          <w:rFonts w:ascii="Times New Roman" w:hAnsi="Times New Roman"/>
          <w:i/>
          <w:iCs/>
          <w:lang w:val="pt-PT"/>
        </w:rPr>
        <w:t xml:space="preserve">muma </w:t>
      </w:r>
      <w:r>
        <w:rPr>
          <w:rStyle w:val="None"/>
          <w:rFonts w:ascii="Times New Roman" w:hAnsi="Times New Roman"/>
          <w:i/>
          <w:iCs/>
          <w:lang w:val="pt-PT"/>
        </w:rPr>
        <w:t>nosaukums)</w:t>
      </w:r>
      <w:r>
        <w:rPr>
          <w:rStyle w:val="None"/>
          <w:rFonts w:ascii="Times New Roman" w:hAnsi="Times New Roman"/>
        </w:rPr>
        <w:t xml:space="preserve"> ___________ </w:t>
      </w:r>
      <w:r>
        <w:rPr>
          <w:rStyle w:val="None"/>
          <w:rFonts w:ascii="Times New Roman" w:hAnsi="Times New Roman"/>
          <w:i/>
          <w:iCs/>
        </w:rPr>
        <w:t>(</w:t>
      </w:r>
      <w:proofErr w:type="spellStart"/>
      <w:r>
        <w:rPr>
          <w:rStyle w:val="None"/>
          <w:rFonts w:ascii="Times New Roman" w:hAnsi="Times New Roman"/>
          <w:i/>
          <w:iCs/>
        </w:rPr>
        <w:t>atbilst</w:t>
      </w:r>
      <w:proofErr w:type="spellEnd"/>
      <w:r>
        <w:rPr>
          <w:rStyle w:val="None"/>
          <w:rFonts w:ascii="Times New Roman" w:hAnsi="Times New Roman"/>
          <w:i/>
          <w:iCs/>
        </w:rPr>
        <w:t>/</w:t>
      </w:r>
      <w:proofErr w:type="spellStart"/>
      <w:r>
        <w:rPr>
          <w:rStyle w:val="None"/>
          <w:rFonts w:ascii="Times New Roman" w:hAnsi="Times New Roman"/>
          <w:i/>
          <w:iCs/>
        </w:rPr>
        <w:t>neatbilst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, </w:t>
      </w:r>
      <w:proofErr w:type="spellStart"/>
      <w:r>
        <w:rPr>
          <w:rStyle w:val="None"/>
          <w:rFonts w:ascii="Times New Roman" w:hAnsi="Times New Roman"/>
          <w:i/>
          <w:iCs/>
        </w:rPr>
        <w:t>nor</w:t>
      </w:r>
      <w:r>
        <w:rPr>
          <w:rStyle w:val="None"/>
          <w:rFonts w:ascii="Times New Roman" w:hAnsi="Times New Roman"/>
          <w:i/>
          <w:iCs/>
        </w:rPr>
        <w:t>ā</w:t>
      </w:r>
      <w:r>
        <w:rPr>
          <w:rStyle w:val="None"/>
          <w:rFonts w:ascii="Times New Roman" w:hAnsi="Times New Roman"/>
          <w:i/>
          <w:iCs/>
        </w:rPr>
        <w:t>da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</w:rPr>
        <w:t>atbilsto</w:t>
      </w:r>
      <w:r>
        <w:rPr>
          <w:rStyle w:val="None"/>
          <w:rFonts w:ascii="Times New Roman" w:hAnsi="Times New Roman"/>
          <w:i/>
          <w:iCs/>
        </w:rPr>
        <w:t>š</w:t>
      </w:r>
      <w:proofErr w:type="spellEnd"/>
      <w:r>
        <w:rPr>
          <w:rStyle w:val="None"/>
          <w:rFonts w:ascii="Times New Roman" w:hAnsi="Times New Roman"/>
          <w:i/>
          <w:iCs/>
          <w:lang w:val="it-IT"/>
        </w:rPr>
        <w:t xml:space="preserve">o) </w:t>
      </w:r>
      <w:r>
        <w:rPr>
          <w:rStyle w:val="None"/>
          <w:rFonts w:ascii="Times New Roman" w:hAnsi="Times New Roman"/>
        </w:rPr>
        <w:t xml:space="preserve">________________ </w:t>
      </w:r>
      <w:proofErr w:type="spellStart"/>
      <w:r>
        <w:rPr>
          <w:rStyle w:val="None"/>
          <w:rFonts w:ascii="Times New Roman" w:hAnsi="Times New Roman"/>
        </w:rPr>
        <w:t>maz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vid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uz</w:t>
      </w:r>
      <w:proofErr w:type="spellStart"/>
      <w:r>
        <w:rPr>
          <w:rStyle w:val="None"/>
          <w:rFonts w:ascii="Times New Roman" w:hAnsi="Times New Roman"/>
        </w:rPr>
        <w:t>ņē</w:t>
      </w:r>
      <w:proofErr w:type="spellEnd"/>
      <w:r>
        <w:rPr>
          <w:rStyle w:val="None"/>
          <w:rFonts w:ascii="Times New Roman" w:hAnsi="Times New Roman"/>
          <w:lang w:val="pt-PT"/>
        </w:rPr>
        <w:t>muma statusam</w:t>
      </w:r>
      <w:r>
        <w:rPr>
          <w:rStyle w:val="None"/>
          <w:rFonts w:ascii="Times New Roman" w:hAnsi="Times New Roman"/>
        </w:rPr>
        <w:t>;</w:t>
      </w:r>
    </w:p>
    <w:p w14:paraId="42B46F2C" w14:textId="77777777" w:rsidR="00025BD7" w:rsidRDefault="00A737F4">
      <w:pPr>
        <w:pStyle w:val="BodyA"/>
        <w:tabs>
          <w:tab w:val="left" w:pos="600"/>
          <w:tab w:val="left" w:pos="1026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eastAsia="Times New Roman" w:hAnsi="Times New Roman" w:cs="Times New Roman"/>
        </w:rPr>
        <w:lastRenderedPageBreak/>
        <w:tab/>
        <w:t xml:space="preserve">4. </w:t>
      </w:r>
      <w:proofErr w:type="spellStart"/>
      <w:r>
        <w:rPr>
          <w:rStyle w:val="None"/>
          <w:rFonts w:ascii="Times New Roman" w:eastAsia="Times New Roman" w:hAnsi="Times New Roman" w:cs="Times New Roman"/>
        </w:rPr>
        <w:t>nor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da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pakalpojuma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nodro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in</w:t>
      </w:r>
      <w:r>
        <w:rPr>
          <w:rStyle w:val="None"/>
          <w:rFonts w:ascii="Times New Roman" w:hAnsi="Times New Roman"/>
        </w:rPr>
        <w:t>āš</w:t>
      </w:r>
      <w:r>
        <w:rPr>
          <w:rStyle w:val="None"/>
          <w:rFonts w:ascii="Times New Roman" w:hAnsi="Times New Roman"/>
        </w:rPr>
        <w:t>anai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tiks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piesaist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it-IT"/>
        </w:rPr>
        <w:t xml:space="preserve">ti </w:t>
      </w:r>
      <w:proofErr w:type="spellStart"/>
      <w:r>
        <w:rPr>
          <w:rStyle w:val="None"/>
          <w:rFonts w:ascii="Times New Roman" w:hAnsi="Times New Roman"/>
        </w:rPr>
        <w:t>šā</w:t>
      </w:r>
      <w:proofErr w:type="spellEnd"/>
      <w:r>
        <w:rPr>
          <w:rStyle w:val="None"/>
          <w:rFonts w:ascii="Times New Roman" w:hAnsi="Times New Roman"/>
          <w:lang w:val="it-IT"/>
        </w:rPr>
        <w:t xml:space="preserve">di </w:t>
      </w:r>
      <w:proofErr w:type="spellStart"/>
      <w:r>
        <w:rPr>
          <w:rStyle w:val="None"/>
          <w:rFonts w:ascii="Times New Roman" w:hAnsi="Times New Roman"/>
          <w:b/>
          <w:bCs/>
        </w:rPr>
        <w:t>apak</w:t>
      </w:r>
      <w:r>
        <w:rPr>
          <w:rStyle w:val="None"/>
          <w:rFonts w:ascii="Times New Roman" w:hAnsi="Times New Roman"/>
          <w:b/>
          <w:bCs/>
        </w:rPr>
        <w:t>š</w:t>
      </w:r>
      <w:proofErr w:type="spellEnd"/>
      <w:r>
        <w:rPr>
          <w:rStyle w:val="None"/>
          <w:rFonts w:ascii="Times New Roman" w:hAnsi="Times New Roman"/>
          <w:b/>
          <w:bCs/>
          <w:lang w:val="it-IT"/>
        </w:rPr>
        <w:t>uz</w:t>
      </w:r>
      <w:proofErr w:type="spellStart"/>
      <w:r>
        <w:rPr>
          <w:rStyle w:val="None"/>
          <w:rFonts w:ascii="Times New Roman" w:hAnsi="Times New Roman"/>
          <w:b/>
          <w:bCs/>
        </w:rPr>
        <w:t>ņē</w:t>
      </w:r>
      <w:r>
        <w:rPr>
          <w:rStyle w:val="None"/>
          <w:rFonts w:ascii="Times New Roman" w:hAnsi="Times New Roman"/>
          <w:b/>
          <w:bCs/>
        </w:rPr>
        <w:t>m</w:t>
      </w:r>
      <w:r>
        <w:rPr>
          <w:rStyle w:val="None"/>
          <w:rFonts w:ascii="Times New Roman" w:hAnsi="Times New Roman"/>
          <w:b/>
          <w:bCs/>
        </w:rPr>
        <w:t>ē</w:t>
      </w:r>
      <w:r>
        <w:rPr>
          <w:rStyle w:val="None"/>
          <w:rFonts w:ascii="Times New Roman" w:hAnsi="Times New Roman"/>
          <w:b/>
          <w:bCs/>
        </w:rPr>
        <w:t>ji</w:t>
      </w:r>
      <w:proofErr w:type="spellEnd"/>
      <w:r>
        <w:rPr>
          <w:rStyle w:val="None"/>
          <w:rFonts w:ascii="Times New Roman" w:hAnsi="Times New Roman"/>
        </w:rPr>
        <w:t xml:space="preserve"> (</w:t>
      </w:r>
      <w:r>
        <w:rPr>
          <w:rStyle w:val="None"/>
          <w:rFonts w:ascii="Times New Roman" w:hAnsi="Times New Roman"/>
          <w:i/>
          <w:iCs/>
        </w:rPr>
        <w:t xml:space="preserve">ja </w:t>
      </w:r>
      <w:proofErr w:type="spellStart"/>
      <w:r>
        <w:rPr>
          <w:rStyle w:val="None"/>
          <w:rFonts w:ascii="Times New Roman" w:hAnsi="Times New Roman"/>
          <w:i/>
          <w:iCs/>
        </w:rPr>
        <w:t>t</w:t>
      </w:r>
      <w:r>
        <w:rPr>
          <w:rStyle w:val="None"/>
          <w:rFonts w:ascii="Times New Roman" w:hAnsi="Times New Roman"/>
          <w:i/>
          <w:iCs/>
        </w:rPr>
        <w:t>ā</w:t>
      </w:r>
      <w:proofErr w:type="spellEnd"/>
      <w:r>
        <w:rPr>
          <w:rStyle w:val="None"/>
          <w:rFonts w:ascii="Times New Roman" w:hAnsi="Times New Roman"/>
          <w:i/>
          <w:iCs/>
          <w:lang w:val="it-IT"/>
        </w:rPr>
        <w:t>di ir</w:t>
      </w:r>
      <w:r>
        <w:rPr>
          <w:rStyle w:val="None"/>
          <w:rFonts w:ascii="Times New Roman" w:hAnsi="Times New Roman"/>
        </w:rPr>
        <w:t>):</w:t>
      </w:r>
    </w:p>
    <w:tbl>
      <w:tblPr>
        <w:tblW w:w="9904" w:type="dxa"/>
        <w:tblInd w:w="4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2"/>
        <w:gridCol w:w="2335"/>
        <w:gridCol w:w="1686"/>
        <w:gridCol w:w="1686"/>
        <w:gridCol w:w="1685"/>
        <w:gridCol w:w="1960"/>
      </w:tblGrid>
      <w:tr w:rsidR="00025BD7" w:rsidRPr="00CF7E5C" w14:paraId="06D6B220" w14:textId="77777777" w:rsidTr="00CF7E5C">
        <w:trPr>
          <w:trHeight w:val="197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9B11F" w14:textId="77777777" w:rsidR="00025BD7" w:rsidRDefault="00A737F4">
            <w:pPr>
              <w:pStyle w:val="BodyA"/>
              <w:suppressAutoHyphens/>
              <w:spacing w:after="80" w:line="240" w:lineRule="auto"/>
              <w:jc w:val="both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Nr.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A656" w14:textId="77777777" w:rsidR="00025BD7" w:rsidRDefault="00A737F4">
            <w:pPr>
              <w:pStyle w:val="BodyA"/>
              <w:suppressAutoHyphens/>
              <w:spacing w:after="8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Apak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š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it-IT"/>
              </w:rPr>
              <w:t>uz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ņē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m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ē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ja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nosaukums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re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ģ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istr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cijas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numurs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adrese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6144B" w14:textId="77777777" w:rsidR="00025BD7" w:rsidRDefault="00A737F4">
            <w:pPr>
              <w:pStyle w:val="BodyA"/>
              <w:suppressAutoHyphens/>
              <w:spacing w:after="8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Atbilst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>/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neatbilst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Style w:val="None"/>
                <w:rFonts w:ascii="Times New Roman" w:hAnsi="Times New Roman"/>
                <w:i/>
                <w:iCs/>
                <w:sz w:val="23"/>
                <w:szCs w:val="23"/>
              </w:rPr>
              <w:t>(</w:t>
            </w:r>
            <w:proofErr w:type="spellStart"/>
            <w:r>
              <w:rPr>
                <w:rStyle w:val="None"/>
                <w:rFonts w:ascii="Times New Roman" w:hAnsi="Times New Roman"/>
                <w:i/>
                <w:iCs/>
                <w:sz w:val="23"/>
                <w:szCs w:val="23"/>
              </w:rPr>
              <w:t>nor</w:t>
            </w:r>
            <w:r>
              <w:rPr>
                <w:rStyle w:val="None"/>
                <w:rFonts w:ascii="Times New Roman" w:hAnsi="Times New Roman"/>
                <w:i/>
                <w:iCs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i/>
                <w:iCs/>
                <w:sz w:val="23"/>
                <w:szCs w:val="23"/>
              </w:rPr>
              <w:t>da</w:t>
            </w:r>
            <w:proofErr w:type="spellEnd"/>
            <w:r>
              <w:rPr>
                <w:rStyle w:val="None"/>
                <w:rFonts w:ascii="Times New Roman" w:hAnsi="Times New Roman"/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i/>
                <w:iCs/>
                <w:sz w:val="23"/>
                <w:szCs w:val="23"/>
              </w:rPr>
              <w:t>atbilsto</w:t>
            </w:r>
            <w:r>
              <w:rPr>
                <w:rStyle w:val="None"/>
                <w:rFonts w:ascii="Times New Roman" w:hAnsi="Times New Roman"/>
                <w:i/>
                <w:iCs/>
                <w:sz w:val="23"/>
                <w:szCs w:val="23"/>
              </w:rPr>
              <w:t>š</w:t>
            </w:r>
            <w:proofErr w:type="spellEnd"/>
            <w:r>
              <w:rPr>
                <w:rStyle w:val="None"/>
                <w:rFonts w:ascii="Times New Roman" w:hAnsi="Times New Roman"/>
                <w:i/>
                <w:iCs/>
                <w:sz w:val="23"/>
                <w:szCs w:val="23"/>
                <w:lang w:val="it-IT"/>
              </w:rPr>
              <w:t>o)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maz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vai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vid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ē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j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3"/>
                <w:szCs w:val="23"/>
                <w:lang w:val="it-IT"/>
              </w:rPr>
              <w:t>uz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ņē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pt-PT"/>
              </w:rPr>
              <w:t>muma statusam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58665" w14:textId="77777777" w:rsidR="00025BD7" w:rsidRDefault="00A737F4">
            <w:pPr>
              <w:pStyle w:val="BodyA"/>
              <w:suppressAutoHyphens/>
              <w:spacing w:after="80" w:line="240" w:lineRule="auto"/>
              <w:jc w:val="center"/>
            </w:pPr>
            <w:r>
              <w:rPr>
                <w:rStyle w:val="None"/>
                <w:rFonts w:ascii="Times New Roman" w:hAnsi="Times New Roman"/>
                <w:sz w:val="23"/>
                <w:szCs w:val="23"/>
                <w:lang w:val="it-IT"/>
              </w:rPr>
              <w:t>Izpildei nododam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ā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ī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pt-PT"/>
              </w:rPr>
              <w:t>guma da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ļ</w:t>
            </w:r>
            <w:r>
              <w:rPr>
                <w:rStyle w:val="None"/>
                <w:rFonts w:ascii="Times New Roman" w:hAnsi="Times New Roman"/>
                <w:sz w:val="23"/>
                <w:szCs w:val="23"/>
                <w:lang w:val="it-IT"/>
              </w:rPr>
              <w:t>a (preces)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1A1FD" w14:textId="77777777" w:rsidR="00025BD7" w:rsidRDefault="00A737F4">
            <w:pPr>
              <w:pStyle w:val="BodyA"/>
              <w:suppressAutoHyphens/>
              <w:spacing w:after="8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Nododam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ī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pt-PT"/>
              </w:rPr>
              <w:t>guma da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ļ</w:t>
            </w:r>
            <w:r>
              <w:rPr>
                <w:rStyle w:val="None"/>
                <w:rFonts w:ascii="Times New Roman" w:hAnsi="Times New Roman"/>
                <w:sz w:val="23"/>
                <w:szCs w:val="23"/>
                <w:lang w:val="pt-PT"/>
              </w:rPr>
              <w:t>a procentos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043D3" w14:textId="77777777" w:rsidR="00025BD7" w:rsidRDefault="00A737F4">
            <w:pPr>
              <w:pStyle w:val="BodyA"/>
              <w:suppressAutoHyphens/>
              <w:spacing w:after="8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Nododam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ī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pt-PT"/>
              </w:rPr>
              <w:t>guma da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ļ</w:t>
            </w:r>
            <w:r>
              <w:rPr>
                <w:rStyle w:val="None"/>
                <w:rFonts w:ascii="Times New Roman" w:hAnsi="Times New Roman"/>
                <w:sz w:val="23"/>
                <w:szCs w:val="23"/>
                <w:lang w:val="es-ES_tradnl"/>
              </w:rPr>
              <w:t xml:space="preserve">a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  <w:lang w:val="es-ES_tradnl"/>
              </w:rPr>
              <w:t>naudas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es-ES_tradnl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  <w:lang w:val="es-ES_tradnl"/>
              </w:rPr>
              <w:t>izteiksm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ē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bez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PVN</w:t>
            </w:r>
          </w:p>
        </w:tc>
      </w:tr>
      <w:tr w:rsidR="00025BD7" w:rsidRPr="00CF7E5C" w14:paraId="373A0220" w14:textId="77777777" w:rsidTr="00CF7E5C">
        <w:trPr>
          <w:trHeight w:val="3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C1923" w14:textId="77777777" w:rsidR="00025BD7" w:rsidRPr="00CF7E5C" w:rsidRDefault="00025BD7">
            <w:pPr>
              <w:rPr>
                <w:lang w:val="de-DE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D57AA" w14:textId="77777777" w:rsidR="00025BD7" w:rsidRPr="00CF7E5C" w:rsidRDefault="00025BD7">
            <w:pPr>
              <w:rPr>
                <w:lang w:val="de-DE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8E9A7" w14:textId="77777777" w:rsidR="00025BD7" w:rsidRPr="00CF7E5C" w:rsidRDefault="00025BD7">
            <w:pPr>
              <w:rPr>
                <w:lang w:val="de-DE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87DC9" w14:textId="77777777" w:rsidR="00025BD7" w:rsidRPr="00CF7E5C" w:rsidRDefault="00025BD7">
            <w:pPr>
              <w:rPr>
                <w:lang w:val="de-DE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E8B39" w14:textId="77777777" w:rsidR="00025BD7" w:rsidRPr="00CF7E5C" w:rsidRDefault="00025BD7">
            <w:pPr>
              <w:rPr>
                <w:lang w:val="de-DE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FBF48" w14:textId="77777777" w:rsidR="00025BD7" w:rsidRPr="00CF7E5C" w:rsidRDefault="00025BD7">
            <w:pPr>
              <w:rPr>
                <w:lang w:val="de-DE"/>
              </w:rPr>
            </w:pPr>
          </w:p>
        </w:tc>
      </w:tr>
      <w:tr w:rsidR="00025BD7" w:rsidRPr="00CF7E5C" w14:paraId="11608953" w14:textId="77777777" w:rsidTr="00CF7E5C">
        <w:trPr>
          <w:trHeight w:val="3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05EB7" w14:textId="77777777" w:rsidR="00025BD7" w:rsidRPr="00CF7E5C" w:rsidRDefault="00025BD7">
            <w:pPr>
              <w:rPr>
                <w:lang w:val="de-DE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E6B32" w14:textId="77777777" w:rsidR="00025BD7" w:rsidRPr="00CF7E5C" w:rsidRDefault="00025BD7">
            <w:pPr>
              <w:rPr>
                <w:lang w:val="de-DE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3967" w14:textId="77777777" w:rsidR="00025BD7" w:rsidRPr="00CF7E5C" w:rsidRDefault="00025BD7">
            <w:pPr>
              <w:rPr>
                <w:lang w:val="de-DE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DEEE6" w14:textId="77777777" w:rsidR="00025BD7" w:rsidRPr="00CF7E5C" w:rsidRDefault="00025BD7">
            <w:pPr>
              <w:rPr>
                <w:lang w:val="de-DE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2B629" w14:textId="77777777" w:rsidR="00025BD7" w:rsidRPr="00CF7E5C" w:rsidRDefault="00025BD7">
            <w:pPr>
              <w:rPr>
                <w:lang w:val="de-DE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31D1C" w14:textId="77777777" w:rsidR="00025BD7" w:rsidRPr="00CF7E5C" w:rsidRDefault="00025BD7">
            <w:pPr>
              <w:rPr>
                <w:lang w:val="de-DE"/>
              </w:rPr>
            </w:pPr>
          </w:p>
        </w:tc>
      </w:tr>
    </w:tbl>
    <w:p w14:paraId="3F80F9F0" w14:textId="77777777" w:rsidR="00025BD7" w:rsidRDefault="00025BD7">
      <w:pPr>
        <w:pStyle w:val="BodyA"/>
        <w:widowControl w:val="0"/>
        <w:tabs>
          <w:tab w:val="left" w:pos="600"/>
          <w:tab w:val="left" w:pos="1026"/>
        </w:tabs>
        <w:spacing w:after="120" w:line="240" w:lineRule="auto"/>
        <w:ind w:left="756" w:hanging="756"/>
        <w:rPr>
          <w:rFonts w:ascii="Times New Roman" w:eastAsia="Times New Roman" w:hAnsi="Times New Roman" w:cs="Times New Roman"/>
        </w:rPr>
      </w:pPr>
    </w:p>
    <w:p w14:paraId="52013C49" w14:textId="77777777" w:rsidR="00025BD7" w:rsidRDefault="00025BD7">
      <w:pPr>
        <w:pStyle w:val="BodyA"/>
        <w:widowControl w:val="0"/>
        <w:tabs>
          <w:tab w:val="left" w:pos="600"/>
          <w:tab w:val="left" w:pos="1026"/>
        </w:tabs>
        <w:spacing w:after="120" w:line="240" w:lineRule="auto"/>
        <w:ind w:left="648" w:hanging="648"/>
        <w:jc w:val="both"/>
        <w:rPr>
          <w:rFonts w:ascii="Times New Roman" w:eastAsia="Times New Roman" w:hAnsi="Times New Roman" w:cs="Times New Roman"/>
        </w:rPr>
      </w:pPr>
    </w:p>
    <w:p w14:paraId="14729D08" w14:textId="77777777" w:rsidR="00025BD7" w:rsidRDefault="00025BD7">
      <w:pPr>
        <w:pStyle w:val="BodyA"/>
        <w:widowControl w:val="0"/>
        <w:tabs>
          <w:tab w:val="left" w:pos="600"/>
          <w:tab w:val="left" w:pos="1026"/>
        </w:tabs>
        <w:spacing w:after="120" w:line="240" w:lineRule="auto"/>
        <w:ind w:left="540" w:hanging="540"/>
        <w:rPr>
          <w:rFonts w:ascii="Times New Roman" w:eastAsia="Times New Roman" w:hAnsi="Times New Roman" w:cs="Times New Roman"/>
        </w:rPr>
      </w:pPr>
    </w:p>
    <w:p w14:paraId="0BFEED96" w14:textId="77777777" w:rsidR="00025BD7" w:rsidRDefault="00025BD7">
      <w:pPr>
        <w:pStyle w:val="BodyA"/>
        <w:widowControl w:val="0"/>
        <w:tabs>
          <w:tab w:val="left" w:pos="600"/>
          <w:tab w:val="left" w:pos="1026"/>
        </w:tabs>
        <w:spacing w:after="120" w:line="240" w:lineRule="auto"/>
        <w:ind w:left="432" w:hanging="432"/>
        <w:rPr>
          <w:rFonts w:ascii="Times New Roman" w:eastAsia="Times New Roman" w:hAnsi="Times New Roman" w:cs="Times New Roman"/>
        </w:rPr>
      </w:pPr>
    </w:p>
    <w:p w14:paraId="4DED5760" w14:textId="77777777" w:rsidR="00025BD7" w:rsidRDefault="00025BD7">
      <w:pPr>
        <w:pStyle w:val="BodyA"/>
        <w:widowControl w:val="0"/>
        <w:tabs>
          <w:tab w:val="left" w:pos="600"/>
          <w:tab w:val="left" w:pos="1026"/>
        </w:tabs>
        <w:spacing w:after="120" w:line="240" w:lineRule="auto"/>
        <w:ind w:left="324" w:hanging="324"/>
        <w:rPr>
          <w:rFonts w:ascii="Times New Roman" w:eastAsia="Times New Roman" w:hAnsi="Times New Roman" w:cs="Times New Roman"/>
        </w:rPr>
      </w:pPr>
    </w:p>
    <w:p w14:paraId="253DED72" w14:textId="77777777" w:rsidR="00025BD7" w:rsidRDefault="00025BD7">
      <w:pPr>
        <w:pStyle w:val="BodyA"/>
        <w:widowControl w:val="0"/>
        <w:tabs>
          <w:tab w:val="left" w:pos="600"/>
          <w:tab w:val="left" w:pos="1026"/>
        </w:tabs>
        <w:spacing w:after="120" w:line="240" w:lineRule="auto"/>
        <w:ind w:left="216" w:hanging="216"/>
        <w:rPr>
          <w:rFonts w:ascii="Times New Roman" w:eastAsia="Times New Roman" w:hAnsi="Times New Roman" w:cs="Times New Roman"/>
        </w:rPr>
      </w:pPr>
    </w:p>
    <w:p w14:paraId="53CAF3A6" w14:textId="77777777" w:rsidR="00025BD7" w:rsidRDefault="00025BD7">
      <w:pPr>
        <w:pStyle w:val="BodyA"/>
        <w:widowControl w:val="0"/>
        <w:tabs>
          <w:tab w:val="left" w:pos="600"/>
          <w:tab w:val="left" w:pos="1026"/>
        </w:tabs>
        <w:spacing w:after="12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2BF1FADA" w14:textId="77777777" w:rsidR="00025BD7" w:rsidRDefault="00025BD7">
      <w:pPr>
        <w:pStyle w:val="BodyA"/>
        <w:widowControl w:val="0"/>
        <w:tabs>
          <w:tab w:val="left" w:pos="600"/>
          <w:tab w:val="left" w:pos="1026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7D3144F9" w14:textId="77777777" w:rsidR="00025BD7" w:rsidRDefault="00A737F4">
      <w:pPr>
        <w:pStyle w:val="BodyA"/>
        <w:suppressAutoHyphens/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b/>
          <w:bCs/>
        </w:rPr>
      </w:pPr>
      <w:proofErr w:type="spellStart"/>
      <w:r>
        <w:rPr>
          <w:rStyle w:val="None"/>
          <w:rFonts w:ascii="Times New Roman" w:hAnsi="Times New Roman"/>
          <w:b/>
          <w:bCs/>
        </w:rPr>
        <w:t>Pielikum</w:t>
      </w:r>
      <w:r>
        <w:rPr>
          <w:rStyle w:val="None"/>
          <w:rFonts w:ascii="Times New Roman" w:hAnsi="Times New Roman"/>
          <w:b/>
          <w:bCs/>
        </w:rPr>
        <w:t>ā</w:t>
      </w:r>
      <w:proofErr w:type="spellEnd"/>
      <w:r>
        <w:rPr>
          <w:rStyle w:val="None"/>
          <w:rFonts w:ascii="Times New Roman" w:hAnsi="Times New Roman"/>
          <w:b/>
          <w:bCs/>
        </w:rPr>
        <w:t>:</w:t>
      </w:r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apak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  <w:lang w:val="it-IT"/>
        </w:rPr>
        <w:t>uz</w:t>
      </w:r>
      <w:proofErr w:type="spellStart"/>
      <w:r>
        <w:rPr>
          <w:rStyle w:val="None"/>
          <w:rFonts w:ascii="Times New Roman" w:hAnsi="Times New Roman"/>
        </w:rPr>
        <w:t>ņē</w:t>
      </w:r>
      <w:r>
        <w:rPr>
          <w:rStyle w:val="None"/>
          <w:rFonts w:ascii="Times New Roman" w:hAnsi="Times New Roman"/>
        </w:rPr>
        <w:t>m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apliecin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fr-FR"/>
        </w:rPr>
        <w:t>jums</w:t>
      </w:r>
      <w:proofErr w:type="spellEnd"/>
      <w:r>
        <w:rPr>
          <w:rStyle w:val="None"/>
          <w:rFonts w:ascii="Times New Roman" w:hAnsi="Times New Roman"/>
          <w:lang w:val="fr-FR"/>
        </w:rPr>
        <w:t xml:space="preserve"> par t</w:t>
      </w:r>
      <w:r>
        <w:rPr>
          <w:rStyle w:val="None"/>
          <w:rFonts w:ascii="Times New Roman" w:hAnsi="Times New Roman"/>
        </w:rPr>
        <w:t xml:space="preserve">ā </w:t>
      </w:r>
      <w:proofErr w:type="spellStart"/>
      <w:r>
        <w:rPr>
          <w:rStyle w:val="None"/>
          <w:rFonts w:ascii="Times New Roman" w:hAnsi="Times New Roman"/>
        </w:rPr>
        <w:t>gatav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it-IT"/>
        </w:rPr>
        <w:t>bu veikt tam izpildei nododamo 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guma da</w:t>
      </w:r>
      <w:proofErr w:type="spellStart"/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</w:rPr>
        <w:t>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_____ </w:t>
      </w:r>
      <w:proofErr w:type="spellStart"/>
      <w:r>
        <w:rPr>
          <w:rStyle w:val="None"/>
          <w:rFonts w:ascii="Times New Roman" w:hAnsi="Times New Roman"/>
        </w:rPr>
        <w:t>lp</w:t>
      </w:r>
      <w:proofErr w:type="spellEnd"/>
      <w:r>
        <w:rPr>
          <w:rStyle w:val="None"/>
          <w:rFonts w:ascii="Times New Roman" w:hAnsi="Times New Roman"/>
        </w:rPr>
        <w:t>.</w:t>
      </w:r>
    </w:p>
    <w:p w14:paraId="6630051B" w14:textId="77777777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322" w:type="dxa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87"/>
        <w:gridCol w:w="4735"/>
      </w:tblGrid>
      <w:tr w:rsidR="00025BD7" w14:paraId="1E1CA603" w14:textId="77777777">
        <w:trPr>
          <w:trHeight w:val="360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0D85D" w14:textId="77777777" w:rsidR="00025BD7" w:rsidRDefault="00A737F4">
            <w:pPr>
              <w:pStyle w:val="BodyA"/>
              <w:spacing w:after="0" w:line="240" w:lineRule="auto"/>
              <w:jc w:val="both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V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rds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uzv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rds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, 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amats</w:t>
            </w:r>
            <w:proofErr w:type="spellEnd"/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955C7" w14:textId="77777777" w:rsidR="00025BD7" w:rsidRDefault="00025BD7"/>
        </w:tc>
      </w:tr>
      <w:tr w:rsidR="00025BD7" w14:paraId="6CFC9095" w14:textId="77777777">
        <w:trPr>
          <w:trHeight w:val="360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97816" w14:textId="77777777" w:rsidR="00025BD7" w:rsidRDefault="00A737F4">
            <w:pPr>
              <w:pStyle w:val="BodyA"/>
              <w:spacing w:after="0" w:line="240" w:lineRule="auto"/>
              <w:jc w:val="both"/>
            </w:pP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  <w:lang w:val="nl-NL"/>
              </w:rPr>
              <w:t>Paraksts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0CA46" w14:textId="77777777" w:rsidR="00025BD7" w:rsidRDefault="00025BD7"/>
        </w:tc>
      </w:tr>
    </w:tbl>
    <w:p w14:paraId="304383F7" w14:textId="77777777" w:rsidR="00025BD7" w:rsidRDefault="00025BD7">
      <w:pPr>
        <w:pStyle w:val="BodyA"/>
        <w:widowControl w:val="0"/>
        <w:spacing w:after="0" w:line="240" w:lineRule="auto"/>
        <w:ind w:left="756" w:hanging="756"/>
        <w:rPr>
          <w:rFonts w:ascii="Times New Roman" w:eastAsia="Times New Roman" w:hAnsi="Times New Roman" w:cs="Times New Roman"/>
        </w:rPr>
      </w:pPr>
    </w:p>
    <w:p w14:paraId="292A5A7F" w14:textId="77777777" w:rsidR="00025BD7" w:rsidRDefault="00025BD7">
      <w:pPr>
        <w:pStyle w:val="BodyA"/>
        <w:widowControl w:val="0"/>
        <w:spacing w:after="0" w:line="240" w:lineRule="auto"/>
        <w:ind w:left="648" w:hanging="648"/>
        <w:jc w:val="both"/>
        <w:rPr>
          <w:rFonts w:ascii="Times New Roman" w:eastAsia="Times New Roman" w:hAnsi="Times New Roman" w:cs="Times New Roman"/>
        </w:rPr>
      </w:pPr>
    </w:p>
    <w:p w14:paraId="58DE83B7" w14:textId="77777777" w:rsidR="00025BD7" w:rsidRDefault="00025BD7">
      <w:pPr>
        <w:pStyle w:val="BodyA"/>
        <w:widowControl w:val="0"/>
        <w:spacing w:after="0" w:line="240" w:lineRule="auto"/>
        <w:ind w:left="540" w:hanging="540"/>
        <w:rPr>
          <w:rFonts w:ascii="Times New Roman" w:eastAsia="Times New Roman" w:hAnsi="Times New Roman" w:cs="Times New Roman"/>
        </w:rPr>
      </w:pPr>
    </w:p>
    <w:p w14:paraId="6B6FEB8E" w14:textId="77777777" w:rsidR="00025BD7" w:rsidRDefault="00025BD7">
      <w:pPr>
        <w:pStyle w:val="BodyA"/>
        <w:widowControl w:val="0"/>
        <w:spacing w:after="0" w:line="240" w:lineRule="auto"/>
        <w:ind w:left="432" w:hanging="432"/>
        <w:rPr>
          <w:rFonts w:ascii="Times New Roman" w:eastAsia="Times New Roman" w:hAnsi="Times New Roman" w:cs="Times New Roman"/>
        </w:rPr>
      </w:pPr>
    </w:p>
    <w:p w14:paraId="3FAC8BE4" w14:textId="77777777" w:rsidR="00025BD7" w:rsidRDefault="00025BD7">
      <w:pPr>
        <w:pStyle w:val="BodyA"/>
        <w:widowControl w:val="0"/>
        <w:spacing w:after="0" w:line="240" w:lineRule="auto"/>
        <w:ind w:left="324" w:hanging="324"/>
        <w:rPr>
          <w:rFonts w:ascii="Times New Roman" w:eastAsia="Times New Roman" w:hAnsi="Times New Roman" w:cs="Times New Roman"/>
        </w:rPr>
      </w:pPr>
    </w:p>
    <w:p w14:paraId="597F737B" w14:textId="77777777" w:rsidR="00025BD7" w:rsidRDefault="00025BD7">
      <w:pPr>
        <w:pStyle w:val="BodyA"/>
        <w:widowControl w:val="0"/>
        <w:spacing w:after="0" w:line="240" w:lineRule="auto"/>
        <w:ind w:left="216" w:hanging="216"/>
        <w:rPr>
          <w:rFonts w:ascii="Times New Roman" w:eastAsia="Times New Roman" w:hAnsi="Times New Roman" w:cs="Times New Roman"/>
        </w:rPr>
      </w:pPr>
    </w:p>
    <w:p w14:paraId="097E24BB" w14:textId="77777777" w:rsidR="00025BD7" w:rsidRDefault="00025BD7">
      <w:pPr>
        <w:pStyle w:val="BodyA"/>
        <w:widowControl w:val="0"/>
        <w:spacing w:after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4753D4C1" w14:textId="77777777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15BA24" w14:textId="77777777" w:rsidR="00025BD7" w:rsidRDefault="00A737F4">
      <w:pPr>
        <w:pStyle w:val="BodyA"/>
        <w:spacing w:line="240" w:lineRule="auto"/>
      </w:pPr>
      <w:r>
        <w:rPr>
          <w:rStyle w:val="None"/>
          <w:rFonts w:ascii="Arial Unicode MS" w:hAnsi="Arial Unicode MS"/>
          <w:caps/>
        </w:rPr>
        <w:br w:type="page"/>
      </w:r>
    </w:p>
    <w:p w14:paraId="3A92E29A" w14:textId="77777777" w:rsidR="00025BD7" w:rsidRDefault="00A737F4">
      <w:pPr>
        <w:pStyle w:val="BodyA"/>
        <w:spacing w:after="0" w:line="240" w:lineRule="auto"/>
        <w:jc w:val="right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  <w:caps/>
        </w:rPr>
        <w:lastRenderedPageBreak/>
        <w:t>2. Pielikums</w:t>
      </w:r>
      <w:r>
        <w:rPr>
          <w:rStyle w:val="None"/>
          <w:rFonts w:ascii="Times New Roman" w:hAnsi="Times New Roman"/>
          <w:b/>
          <w:bCs/>
        </w:rPr>
        <w:t xml:space="preserve"> </w:t>
      </w:r>
    </w:p>
    <w:p w14:paraId="300BFA99" w14:textId="77777777" w:rsidR="00025BD7" w:rsidRDefault="00A737F4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nolikumam</w:t>
      </w:r>
      <w:proofErr w:type="spellEnd"/>
    </w:p>
    <w:p w14:paraId="56999274" w14:textId="77777777" w:rsidR="00025BD7" w:rsidRDefault="00A737F4">
      <w:pPr>
        <w:pStyle w:val="BodyA"/>
        <w:spacing w:after="0" w:line="240" w:lineRule="auto"/>
        <w:jc w:val="right"/>
        <w:rPr>
          <w:rStyle w:val="None"/>
          <w:rFonts w:ascii="Times New Roman" w:eastAsia="Times New Roman" w:hAnsi="Times New Roman" w:cs="Times New Roman"/>
          <w:u w:color="FF0000"/>
        </w:rPr>
      </w:pPr>
      <w:r>
        <w:rPr>
          <w:rStyle w:val="None"/>
          <w:rFonts w:ascii="Times New Roman" w:hAnsi="Times New Roman"/>
          <w:rtl/>
          <w:lang w:val="ar-SA"/>
        </w:rPr>
        <w:t>“</w:t>
      </w:r>
      <w:proofErr w:type="spellStart"/>
      <w:r>
        <w:rPr>
          <w:rStyle w:val="None"/>
          <w:rFonts w:ascii="Times New Roman" w:hAnsi="Times New Roman"/>
          <w:u w:color="FF0000"/>
        </w:rPr>
        <w:t>Sint</w:t>
      </w:r>
      <w:r>
        <w:rPr>
          <w:rStyle w:val="None"/>
          <w:rFonts w:ascii="Times New Roman" w:hAnsi="Times New Roman"/>
          <w:u w:color="FF0000"/>
        </w:rPr>
        <w:t>ē</w:t>
      </w:r>
      <w:r>
        <w:rPr>
          <w:rStyle w:val="None"/>
          <w:rFonts w:ascii="Times New Roman" w:hAnsi="Times New Roman"/>
          <w:u w:color="FF0000"/>
        </w:rPr>
        <w:t>tisk</w:t>
      </w:r>
      <w:r>
        <w:rPr>
          <w:rStyle w:val="None"/>
          <w:rFonts w:ascii="Times New Roman" w:hAnsi="Times New Roman"/>
          <w:u w:color="FF0000"/>
        </w:rPr>
        <w:t>ā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futbola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laukuma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seguma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</w:p>
    <w:p w14:paraId="5C9441EF" w14:textId="77777777" w:rsidR="00025BD7" w:rsidRDefault="00A737F4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Style w:val="None"/>
          <w:rFonts w:ascii="Times New Roman" w:hAnsi="Times New Roman"/>
          <w:u w:color="FF0000"/>
        </w:rPr>
        <w:t>ar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gumijas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granul</w:t>
      </w:r>
      <w:r>
        <w:rPr>
          <w:rStyle w:val="None"/>
          <w:rFonts w:ascii="Times New Roman" w:hAnsi="Times New Roman"/>
          <w:u w:color="FF0000"/>
        </w:rPr>
        <w:t>ā</w:t>
      </w:r>
      <w:r>
        <w:rPr>
          <w:rStyle w:val="None"/>
          <w:rFonts w:ascii="Times New Roman" w:hAnsi="Times New Roman"/>
          <w:u w:color="FF0000"/>
        </w:rPr>
        <w:t>m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uztur</w:t>
      </w:r>
      <w:r>
        <w:rPr>
          <w:rStyle w:val="None"/>
          <w:rFonts w:ascii="Times New Roman" w:hAnsi="Times New Roman"/>
          <w:u w:color="FF0000"/>
        </w:rPr>
        <w:t>ēš</w:t>
      </w:r>
      <w:r>
        <w:rPr>
          <w:rStyle w:val="None"/>
          <w:rFonts w:ascii="Times New Roman" w:hAnsi="Times New Roman"/>
          <w:u w:color="FF0000"/>
        </w:rPr>
        <w:t>ana</w:t>
      </w:r>
      <w:proofErr w:type="spellEnd"/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,</w:t>
      </w:r>
    </w:p>
    <w:p w14:paraId="3EB246D7" w14:textId="77777777" w:rsidR="00025BD7" w:rsidRDefault="00A737F4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identifik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cijas</w:t>
      </w:r>
      <w:proofErr w:type="spellEnd"/>
      <w:r>
        <w:rPr>
          <w:rFonts w:ascii="Times New Roman" w:hAnsi="Times New Roman"/>
        </w:rPr>
        <w:t xml:space="preserve"> Nr. DOC </w:t>
      </w:r>
      <w:r>
        <w:rPr>
          <w:rFonts w:ascii="Times New Roman" w:hAnsi="Times New Roman"/>
        </w:rPr>
        <w:t>2020/2</w:t>
      </w:r>
    </w:p>
    <w:p w14:paraId="585477DA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B86C68E" w14:textId="77777777" w:rsidR="00025BD7" w:rsidRDefault="00A737F4">
      <w:pPr>
        <w:pStyle w:val="BodyA"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>TEHNISK</w:t>
      </w:r>
      <w:r>
        <w:rPr>
          <w:rStyle w:val="None"/>
          <w:rFonts w:ascii="Times New Roman" w:hAnsi="Times New Roman"/>
          <w:b/>
          <w:bCs/>
        </w:rPr>
        <w:t xml:space="preserve">Ā </w:t>
      </w:r>
      <w:r>
        <w:rPr>
          <w:rStyle w:val="None"/>
          <w:rFonts w:ascii="Times New Roman" w:hAnsi="Times New Roman"/>
          <w:b/>
          <w:bCs/>
          <w:lang w:val="nl-NL"/>
        </w:rPr>
        <w:t>SPECIFIK</w:t>
      </w:r>
      <w:r>
        <w:rPr>
          <w:rStyle w:val="None"/>
          <w:rFonts w:ascii="Times New Roman" w:hAnsi="Times New Roman"/>
          <w:b/>
          <w:bCs/>
        </w:rPr>
        <w:t>Ā</w:t>
      </w:r>
      <w:r>
        <w:rPr>
          <w:rStyle w:val="None"/>
          <w:rFonts w:ascii="Times New Roman" w:hAnsi="Times New Roman"/>
          <w:b/>
          <w:bCs/>
        </w:rPr>
        <w:t>CIJA</w:t>
      </w:r>
    </w:p>
    <w:p w14:paraId="3C7BFFB1" w14:textId="77777777" w:rsidR="00025BD7" w:rsidRDefault="00A737F4">
      <w:pPr>
        <w:pStyle w:val="BodyA"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proofErr w:type="spellStart"/>
      <w:r>
        <w:rPr>
          <w:rStyle w:val="None"/>
          <w:rFonts w:ascii="Times New Roman" w:hAnsi="Times New Roman"/>
          <w:b/>
          <w:bCs/>
        </w:rPr>
        <w:t>cenu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aptaujai</w:t>
      </w:r>
      <w:proofErr w:type="spellEnd"/>
    </w:p>
    <w:p w14:paraId="7C0CF56D" w14:textId="77777777" w:rsidR="00025BD7" w:rsidRDefault="00A737F4">
      <w:pPr>
        <w:pStyle w:val="BodyA"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 xml:space="preserve"> „</w:t>
      </w:r>
      <w:proofErr w:type="spellStart"/>
      <w:r>
        <w:rPr>
          <w:rStyle w:val="None"/>
          <w:rFonts w:ascii="Times New Roman" w:hAnsi="Times New Roman"/>
          <w:b/>
          <w:bCs/>
        </w:rPr>
        <w:t>Sint</w:t>
      </w:r>
      <w:r>
        <w:rPr>
          <w:rStyle w:val="None"/>
          <w:rFonts w:ascii="Times New Roman" w:hAnsi="Times New Roman"/>
          <w:b/>
          <w:bCs/>
        </w:rPr>
        <w:t>ē</w:t>
      </w:r>
      <w:r>
        <w:rPr>
          <w:rStyle w:val="None"/>
          <w:rFonts w:ascii="Times New Roman" w:hAnsi="Times New Roman"/>
          <w:b/>
          <w:bCs/>
        </w:rPr>
        <w:t>tisk</w:t>
      </w:r>
      <w:r>
        <w:rPr>
          <w:rStyle w:val="None"/>
          <w:rFonts w:ascii="Times New Roman" w:hAnsi="Times New Roman"/>
          <w:b/>
          <w:bCs/>
        </w:rPr>
        <w:t>ā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futbola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laukuma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seguma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ar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gumijas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granul</w:t>
      </w:r>
      <w:r>
        <w:rPr>
          <w:rStyle w:val="None"/>
          <w:rFonts w:ascii="Times New Roman" w:hAnsi="Times New Roman"/>
          <w:b/>
          <w:bCs/>
        </w:rPr>
        <w:t>ā</w:t>
      </w:r>
      <w:r>
        <w:rPr>
          <w:rStyle w:val="None"/>
          <w:rFonts w:ascii="Times New Roman" w:hAnsi="Times New Roman"/>
          <w:b/>
          <w:bCs/>
        </w:rPr>
        <w:t>m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uztur</w:t>
      </w:r>
      <w:r>
        <w:rPr>
          <w:rStyle w:val="None"/>
          <w:rFonts w:ascii="Times New Roman" w:hAnsi="Times New Roman"/>
          <w:b/>
          <w:bCs/>
        </w:rPr>
        <w:t>ēš</w:t>
      </w:r>
      <w:r>
        <w:rPr>
          <w:rStyle w:val="None"/>
          <w:rFonts w:ascii="Times New Roman" w:hAnsi="Times New Roman"/>
          <w:b/>
          <w:bCs/>
        </w:rPr>
        <w:t>ana</w:t>
      </w:r>
      <w:proofErr w:type="spellEnd"/>
      <w:r>
        <w:rPr>
          <w:rStyle w:val="None"/>
          <w:rFonts w:ascii="Times New Roman" w:hAnsi="Times New Roman"/>
          <w:b/>
          <w:bCs/>
        </w:rPr>
        <w:t>”</w:t>
      </w:r>
      <w:r>
        <w:rPr>
          <w:rStyle w:val="None"/>
          <w:rFonts w:ascii="Times New Roman" w:hAnsi="Times New Roman"/>
          <w:b/>
          <w:bCs/>
        </w:rPr>
        <w:t xml:space="preserve">, </w:t>
      </w:r>
    </w:p>
    <w:p w14:paraId="1830456B" w14:textId="77777777" w:rsidR="00025BD7" w:rsidRDefault="00A737F4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identifik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cijas</w:t>
      </w:r>
      <w:proofErr w:type="spellEnd"/>
      <w:r>
        <w:rPr>
          <w:rFonts w:ascii="Times New Roman" w:hAnsi="Times New Roman"/>
        </w:rPr>
        <w:t xml:space="preserve"> Nr. DOC 2020/2</w:t>
      </w:r>
    </w:p>
    <w:p w14:paraId="0EE3E63A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803F611" w14:textId="77777777" w:rsidR="00025BD7" w:rsidRDefault="00A737F4">
      <w:pPr>
        <w:pStyle w:val="BodyA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Pakalpojuma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</w:rPr>
        <w:t>guma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izpildes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termi</w:t>
      </w:r>
      <w:r>
        <w:rPr>
          <w:rFonts w:ascii="Times New Roman" w:hAnsi="Times New Roman"/>
        </w:rPr>
        <w:t>ņš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</w:t>
      </w:r>
      <w:proofErr w:type="spellEnd"/>
      <w:r>
        <w:rPr>
          <w:rFonts w:ascii="Times New Roman" w:hAnsi="Times New Roman"/>
        </w:rPr>
        <w:t xml:space="preserve"> 2020.gada 9.oktobra </w:t>
      </w:r>
      <w:proofErr w:type="spellStart"/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</w:rPr>
        <w:t>dz</w:t>
      </w:r>
      <w:proofErr w:type="spellEnd"/>
      <w:r>
        <w:rPr>
          <w:rFonts w:ascii="Times New Roman" w:hAnsi="Times New Roman"/>
        </w:rPr>
        <w:t xml:space="preserve"> 2023.gada 30.martam) </w:t>
      </w:r>
      <w:proofErr w:type="spellStart"/>
      <w:r>
        <w:rPr>
          <w:rFonts w:ascii="Times New Roman" w:hAnsi="Times New Roman"/>
        </w:rPr>
        <w:t>saska</w:t>
      </w:r>
      <w:r>
        <w:rPr>
          <w:rFonts w:ascii="Times New Roman" w:hAnsi="Times New Roman"/>
        </w:rPr>
        <w:t>ņā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Pakalpojuma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grafiku</w:t>
      </w:r>
      <w:proofErr w:type="spellEnd"/>
      <w:r>
        <w:rPr>
          <w:rFonts w:ascii="Times New Roman" w:hAnsi="Times New Roman"/>
        </w:rPr>
        <w:t>:</w:t>
      </w:r>
    </w:p>
    <w:tbl>
      <w:tblPr>
        <w:tblW w:w="9032" w:type="dxa"/>
        <w:tblInd w:w="9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9"/>
        <w:gridCol w:w="309"/>
        <w:gridCol w:w="307"/>
        <w:gridCol w:w="306"/>
        <w:gridCol w:w="311"/>
        <w:gridCol w:w="308"/>
        <w:gridCol w:w="307"/>
        <w:gridCol w:w="307"/>
        <w:gridCol w:w="307"/>
        <w:gridCol w:w="310"/>
        <w:gridCol w:w="308"/>
        <w:gridCol w:w="307"/>
        <w:gridCol w:w="307"/>
        <w:gridCol w:w="310"/>
        <w:gridCol w:w="308"/>
        <w:gridCol w:w="307"/>
        <w:gridCol w:w="307"/>
        <w:gridCol w:w="305"/>
        <w:gridCol w:w="313"/>
        <w:gridCol w:w="305"/>
        <w:gridCol w:w="305"/>
        <w:gridCol w:w="306"/>
        <w:gridCol w:w="313"/>
        <w:gridCol w:w="306"/>
        <w:gridCol w:w="306"/>
        <w:gridCol w:w="307"/>
        <w:gridCol w:w="311"/>
      </w:tblGrid>
      <w:tr w:rsidR="00025BD7" w14:paraId="5EA14B0D" w14:textId="77777777">
        <w:trPr>
          <w:trHeight w:val="305"/>
        </w:trPr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03D074" w14:textId="77777777" w:rsidR="00025BD7" w:rsidRPr="00CF7E5C" w:rsidRDefault="00025BD7">
            <w:pPr>
              <w:rPr>
                <w:lang w:val="de-DE"/>
              </w:rPr>
            </w:pP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60C9A8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Janv</w:t>
            </w: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ā</w:t>
            </w: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ris</w:t>
            </w:r>
            <w:proofErr w:type="spellEnd"/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2511DE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Febru</w:t>
            </w: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ā</w:t>
            </w: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ris</w:t>
            </w:r>
            <w:proofErr w:type="spellEnd"/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2B3157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Marts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109937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Apr</w:t>
            </w: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ī</w:t>
            </w: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lis</w:t>
            </w:r>
            <w:proofErr w:type="spellEnd"/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D2BF2E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Maijs</w:t>
            </w:r>
            <w:proofErr w:type="spellEnd"/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FD11D1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J</w:t>
            </w: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ū</w:t>
            </w: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nijs</w:t>
            </w:r>
            <w:proofErr w:type="spellEnd"/>
          </w:p>
        </w:tc>
      </w:tr>
      <w:tr w:rsidR="00025BD7" w14:paraId="2F42FB30" w14:textId="77777777">
        <w:trPr>
          <w:trHeight w:val="472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C9208A" w14:textId="77777777" w:rsidR="00025BD7" w:rsidRDefault="00A737F4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Darbi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</w:p>
          <w:p w14:paraId="7AF240C5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ned</w:t>
            </w: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ēļ</w:t>
            </w: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ABC279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506E0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98F23C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91A16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EA538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5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920FD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6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77A49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7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F2391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858B22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9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379EBF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D1E7E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11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BAF6D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9B7E9A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13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54A92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14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E9CA0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15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F95E3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16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A049BC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17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397E6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18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B2E56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19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1650F2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2C08D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21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5AF68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22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B10A63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23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E8544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24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F5F93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25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678415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26</w:t>
            </w:r>
          </w:p>
        </w:tc>
      </w:tr>
      <w:tr w:rsidR="00025BD7" w14:paraId="4E96E8AF" w14:textId="77777777">
        <w:trPr>
          <w:trHeight w:val="44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AB26F2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01E8D5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4E01D5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A902AC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D86676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DF9EDF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DEC155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AB9812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F5BB3D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1CDEB0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97E360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FAA0C2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F605DF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4C1C38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E372DF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BACFBF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C09A3E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EA1DC8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8552A8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C0B811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2577E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3453A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43B4B5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880A9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ECA572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93B5EC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B6D85B" w14:textId="77777777" w:rsidR="00025BD7" w:rsidRDefault="00025BD7"/>
        </w:tc>
      </w:tr>
      <w:tr w:rsidR="00025BD7" w14:paraId="783DB882" w14:textId="77777777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69624F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ED3747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6EA30A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71A766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2FDC0E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19E36C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367402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0D5F65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118A66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F7235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1310CD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7866A9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7213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92CB59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8FD2EC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9B8D6A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8CE1A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B92B05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B41B83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902903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82295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77B80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DAE55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9C1E15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3AD44F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EFBBE2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079723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</w:tr>
      <w:tr w:rsidR="00025BD7" w14:paraId="35A629F8" w14:textId="77777777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DC462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7CC29B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4265D6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499F0F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67AD88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792542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970933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48DA86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F3F6DC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5227E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D14B17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3A957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849D1E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8C6C27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1DEF8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7A11D0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0A2C68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56757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E4137F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CC9F64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0B984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D654E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84643C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6383A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A7C83D" w14:textId="77777777" w:rsidR="00025BD7" w:rsidRDefault="00A737F4">
            <w:pPr>
              <w:pStyle w:val="BodyA"/>
              <w:spacing w:after="0" w:line="240" w:lineRule="auto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B9845B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1779BE" w14:textId="77777777" w:rsidR="00025BD7" w:rsidRDefault="00025BD7"/>
        </w:tc>
      </w:tr>
      <w:tr w:rsidR="00025BD7" w14:paraId="45EE41E8" w14:textId="77777777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A4CE8F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951805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C74A03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6F38E6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E680EF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ED1F34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D2C137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4B4514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A5F1E5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3DD208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AF4FB3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917B38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30CA1D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C6B244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B1E4F2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A8F6B4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0D0240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1C2731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187538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55A6E8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0E9A6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06E35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D0A61E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81B5F3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2DF815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92F813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43BE74" w14:textId="77777777" w:rsidR="00025BD7" w:rsidRDefault="00025BD7"/>
        </w:tc>
      </w:tr>
      <w:tr w:rsidR="00025BD7" w14:paraId="1FD3B802" w14:textId="77777777">
        <w:trPr>
          <w:trHeight w:val="365"/>
        </w:trPr>
        <w:tc>
          <w:tcPr>
            <w:tcW w:w="1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632BFC" w14:textId="77777777" w:rsidR="00025BD7" w:rsidRDefault="00025BD7"/>
        </w:tc>
        <w:tc>
          <w:tcPr>
            <w:tcW w:w="3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9B400E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F54D4C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A3523F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971B9E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0B6958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D532DA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0CC5E3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10767F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9EC898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823C9E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5C6B96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9852CD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AD5F3C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2B55B0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83396C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3EC113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81AB67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995C6C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7B5215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08C7F8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EC54DB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800E49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B0A6E4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FF3E4A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056A79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D26E06" w14:textId="77777777" w:rsidR="00025BD7" w:rsidRDefault="00025BD7"/>
        </w:tc>
      </w:tr>
      <w:tr w:rsidR="00025BD7" w14:paraId="06108245" w14:textId="77777777">
        <w:trPr>
          <w:trHeight w:val="305"/>
        </w:trPr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46DC10" w14:textId="77777777" w:rsidR="00025BD7" w:rsidRDefault="00025BD7"/>
        </w:tc>
        <w:tc>
          <w:tcPr>
            <w:tcW w:w="154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751DE6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J</w:t>
            </w: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ū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  <w:lang w:val="nl-NL"/>
              </w:rPr>
              <w:t>lijs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08FF12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Augusts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2E372C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Septembris</w:t>
            </w:r>
            <w:proofErr w:type="spellEnd"/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076076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Oktobris</w:t>
            </w:r>
            <w:proofErr w:type="spellEnd"/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0C61AA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Novembris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0B8595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Decembris</w:t>
            </w:r>
            <w:proofErr w:type="spellEnd"/>
          </w:p>
        </w:tc>
      </w:tr>
      <w:tr w:rsidR="00025BD7" w14:paraId="5EE19EC7" w14:textId="77777777">
        <w:trPr>
          <w:trHeight w:val="472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623C13" w14:textId="77777777" w:rsidR="00025BD7" w:rsidRDefault="00A737F4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Darbi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</w:p>
          <w:p w14:paraId="4DA788C8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ned</w:t>
            </w: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ēļ</w:t>
            </w: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373F5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27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86C36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28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03207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29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01F56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30981C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31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483147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32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975919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33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41C18F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  <w:lang w:val="ru-RU"/>
              </w:rPr>
              <w:t>34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AB94F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35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7EB80C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36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6788EA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37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FC49B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A47047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39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745797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51292D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41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A57DC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42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D76B13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43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3396D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44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2E6EE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45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61619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46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EAD21A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47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8AF1E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48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6F2F8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49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7FAE4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50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4EB2C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51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2CC72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52</w:t>
            </w:r>
          </w:p>
        </w:tc>
      </w:tr>
      <w:tr w:rsidR="00025BD7" w14:paraId="4CFC6D8A" w14:textId="77777777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951E93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C29E8E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498D6C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C327EC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DF71B5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1A18F4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3C0735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ED496E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26DE3F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28F63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79B7CE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8D1303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1EFDE8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FF8060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ECCD93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974D0F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73E4F6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2360CC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454B1F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5FDC5F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9608F2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E1FCFC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B33DEA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5B2947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4B5884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8FA3FB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92C0D4" w14:textId="77777777" w:rsidR="00025BD7" w:rsidRDefault="00025BD7"/>
        </w:tc>
      </w:tr>
      <w:tr w:rsidR="00025BD7" w14:paraId="58CDAA3C" w14:textId="77777777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032FE3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50C865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24959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8CC0D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CDD37C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3739C7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B0595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60347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C9E61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8CDBF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E07ECF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6D956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087D5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BD1093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31CA6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2F3DB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6077D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E165F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10A04D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E263F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21EB3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48CFA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53287D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450FB0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77A954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A7E5E9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2C1927" w14:textId="77777777" w:rsidR="00025BD7" w:rsidRDefault="00025BD7"/>
        </w:tc>
      </w:tr>
      <w:tr w:rsidR="00025BD7" w14:paraId="64017542" w14:textId="77777777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089B0F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31716F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D960C8" w14:textId="77777777" w:rsidR="00025BD7" w:rsidRDefault="00A737F4">
            <w:pPr>
              <w:pStyle w:val="BodyA"/>
              <w:spacing w:after="0" w:line="240" w:lineRule="auto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6287A4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FA4DC9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86F31F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29D862" w14:textId="77777777" w:rsidR="00025BD7" w:rsidRDefault="00A737F4">
            <w:pPr>
              <w:pStyle w:val="BodyA"/>
              <w:spacing w:after="0" w:line="240" w:lineRule="auto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5F058F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5369D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ECDBA9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B3A5D5" w14:textId="77777777" w:rsidR="00025BD7" w:rsidRDefault="00A737F4">
            <w:pPr>
              <w:pStyle w:val="BodyA"/>
              <w:spacing w:after="0" w:line="240" w:lineRule="auto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EDA224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71F6AD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111C26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71945A" w14:textId="77777777" w:rsidR="00025BD7" w:rsidRDefault="00A737F4">
            <w:pPr>
              <w:pStyle w:val="BodyA"/>
              <w:spacing w:after="0" w:line="240" w:lineRule="auto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552386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40BC00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790A43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8BAA5E" w14:textId="77777777" w:rsidR="00025BD7" w:rsidRDefault="00A737F4">
            <w:pPr>
              <w:pStyle w:val="BodyA"/>
              <w:spacing w:after="0" w:line="240" w:lineRule="auto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13C5EC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9CA62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A01C71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6FBF1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02BD5B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272A66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923278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A6EDE7" w14:textId="77777777" w:rsidR="00025BD7" w:rsidRDefault="00025BD7"/>
        </w:tc>
      </w:tr>
      <w:tr w:rsidR="00025BD7" w14:paraId="4CE54629" w14:textId="77777777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FC439D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BAA152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CBA4FA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84CAAA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5F85F1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A25282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4404B0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74CE60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1DE4B5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DBD78F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E960B0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2F34AD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04AA89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0F33DE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45AD47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1570A2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8EC9CD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E073E0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CA06E9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77C468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B68041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63307A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47A39E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5CC26F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9BF497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031DA5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952626" w14:textId="77777777" w:rsidR="00025BD7" w:rsidRDefault="00025BD7"/>
        </w:tc>
      </w:tr>
    </w:tbl>
    <w:p w14:paraId="12C1823E" w14:textId="77777777" w:rsidR="00025BD7" w:rsidRDefault="00025BD7">
      <w:pPr>
        <w:pStyle w:val="BodyA"/>
        <w:widowControl w:val="0"/>
        <w:spacing w:line="240" w:lineRule="auto"/>
        <w:ind w:left="853" w:hanging="853"/>
        <w:rPr>
          <w:rFonts w:ascii="Times New Roman" w:eastAsia="Times New Roman" w:hAnsi="Times New Roman" w:cs="Times New Roman"/>
        </w:rPr>
      </w:pPr>
    </w:p>
    <w:p w14:paraId="24AE34DB" w14:textId="77777777" w:rsidR="00025BD7" w:rsidRDefault="00025BD7">
      <w:pPr>
        <w:pStyle w:val="BodyA"/>
        <w:widowControl w:val="0"/>
        <w:spacing w:line="240" w:lineRule="auto"/>
        <w:ind w:left="745" w:hanging="745"/>
        <w:rPr>
          <w:rFonts w:ascii="Times New Roman" w:eastAsia="Times New Roman" w:hAnsi="Times New Roman" w:cs="Times New Roman"/>
        </w:rPr>
      </w:pPr>
    </w:p>
    <w:p w14:paraId="4A2E6F1A" w14:textId="77777777" w:rsidR="00025BD7" w:rsidRDefault="00025BD7">
      <w:pPr>
        <w:pStyle w:val="BodyA"/>
        <w:widowControl w:val="0"/>
        <w:spacing w:line="240" w:lineRule="auto"/>
        <w:ind w:left="637" w:hanging="637"/>
        <w:rPr>
          <w:rFonts w:ascii="Times New Roman" w:eastAsia="Times New Roman" w:hAnsi="Times New Roman" w:cs="Times New Roman"/>
        </w:rPr>
      </w:pPr>
    </w:p>
    <w:p w14:paraId="72692577" w14:textId="77777777" w:rsidR="00025BD7" w:rsidRDefault="00025BD7">
      <w:pPr>
        <w:pStyle w:val="BodyA"/>
        <w:widowControl w:val="0"/>
        <w:spacing w:line="240" w:lineRule="auto"/>
        <w:ind w:left="637" w:hanging="637"/>
        <w:rPr>
          <w:rFonts w:ascii="Times New Roman" w:eastAsia="Times New Roman" w:hAnsi="Times New Roman" w:cs="Times New Roman"/>
        </w:rPr>
      </w:pPr>
    </w:p>
    <w:p w14:paraId="46CF2B15" w14:textId="77777777" w:rsidR="00025BD7" w:rsidRDefault="00025BD7">
      <w:pPr>
        <w:pStyle w:val="BodyA"/>
        <w:widowControl w:val="0"/>
        <w:spacing w:line="240" w:lineRule="auto"/>
        <w:ind w:left="637" w:hanging="637"/>
        <w:rPr>
          <w:rFonts w:ascii="Times New Roman" w:eastAsia="Times New Roman" w:hAnsi="Times New Roman" w:cs="Times New Roman"/>
        </w:rPr>
      </w:pPr>
    </w:p>
    <w:p w14:paraId="14B4B15A" w14:textId="77777777" w:rsidR="00025BD7" w:rsidRDefault="00025BD7">
      <w:pPr>
        <w:pStyle w:val="BodyA"/>
        <w:widowControl w:val="0"/>
        <w:spacing w:line="240" w:lineRule="auto"/>
        <w:ind w:left="637" w:hanging="637"/>
        <w:rPr>
          <w:rFonts w:ascii="Times New Roman" w:eastAsia="Times New Roman" w:hAnsi="Times New Roman" w:cs="Times New Roman"/>
        </w:rPr>
      </w:pPr>
    </w:p>
    <w:p w14:paraId="0D73106A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12497918" w14:textId="77777777" w:rsidR="00025BD7" w:rsidRDefault="00A737F4">
      <w:pPr>
        <w:pStyle w:val="BodyA"/>
        <w:spacing w:after="0" w:line="240" w:lineRule="auto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  <w:lang w:val="nl-NL"/>
        </w:rPr>
        <w:lastRenderedPageBreak/>
        <w:t>Pakalpojuma izpildes ietvaros veicamie darbi (saska</w:t>
      </w:r>
      <w:proofErr w:type="spellStart"/>
      <w:r>
        <w:rPr>
          <w:rStyle w:val="None"/>
          <w:rFonts w:ascii="Times New Roman" w:hAnsi="Times New Roman"/>
          <w:b/>
          <w:bCs/>
        </w:rPr>
        <w:t>ņā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ar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grafiku</w:t>
      </w:r>
      <w:proofErr w:type="spellEnd"/>
      <w:r>
        <w:rPr>
          <w:rStyle w:val="None"/>
          <w:rFonts w:ascii="Times New Roman" w:hAnsi="Times New Roman"/>
          <w:b/>
          <w:bCs/>
        </w:rPr>
        <w:t>):</w:t>
      </w:r>
    </w:p>
    <w:tbl>
      <w:tblPr>
        <w:tblW w:w="960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6"/>
        <w:gridCol w:w="4481"/>
        <w:gridCol w:w="1562"/>
        <w:gridCol w:w="1373"/>
        <w:gridCol w:w="1341"/>
      </w:tblGrid>
      <w:tr w:rsidR="00025BD7" w14:paraId="7D72253D" w14:textId="77777777">
        <w:trPr>
          <w:trHeight w:val="60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7453E" w14:textId="77777777" w:rsidR="00025BD7" w:rsidRDefault="00A737F4">
            <w:proofErr w:type="spellStart"/>
            <w:r>
              <w:rPr>
                <w:b/>
                <w:bCs/>
              </w:rPr>
              <w:t>Nr.p.k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825DA" w14:textId="77777777" w:rsidR="00025BD7" w:rsidRDefault="00A737F4">
            <w:proofErr w:type="spellStart"/>
            <w:r>
              <w:rPr>
                <w:b/>
                <w:bCs/>
              </w:rPr>
              <w:t>Darbi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0FD3B" w14:textId="77777777" w:rsidR="00025BD7" w:rsidRDefault="00A737F4">
            <w:proofErr w:type="spellStart"/>
            <w:r>
              <w:rPr>
                <w:b/>
                <w:bCs/>
              </w:rPr>
              <w:t>Izpildes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periodiskums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F7C88" w14:textId="77777777" w:rsidR="00025BD7" w:rsidRDefault="00A737F4">
            <w:proofErr w:type="spellStart"/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rvien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>ba</w:t>
            </w:r>
            <w:proofErr w:type="spellEnd"/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91472" w14:textId="77777777" w:rsidR="00025BD7" w:rsidRDefault="00A737F4">
            <w:proofErr w:type="spellStart"/>
            <w:r>
              <w:rPr>
                <w:b/>
                <w:bCs/>
              </w:rPr>
              <w:t>Daudzums</w:t>
            </w:r>
            <w:proofErr w:type="spellEnd"/>
          </w:p>
        </w:tc>
      </w:tr>
      <w:tr w:rsidR="00025BD7" w14:paraId="5F926306" w14:textId="77777777">
        <w:trPr>
          <w:trHeight w:val="280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B8E79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kern w:val="24"/>
                <w:position w:val="256"/>
                <w:sz w:val="23"/>
                <w:szCs w:val="23"/>
              </w:rPr>
              <w:t>1.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56E6F" w14:textId="77777777" w:rsidR="00025BD7" w:rsidRDefault="00A737F4">
            <w:pPr>
              <w:pStyle w:val="BodyA"/>
              <w:spacing w:after="0" w:line="24" w:lineRule="auto"/>
              <w:jc w:val="both"/>
              <w:rPr>
                <w:rFonts w:ascii="Times New Roman" w:eastAsia="Times New Roman" w:hAnsi="Times New Roman" w:cs="Times New Roman"/>
                <w:kern w:val="24"/>
                <w:position w:val="256"/>
                <w:u w:val="single"/>
              </w:rPr>
            </w:pPr>
            <w:r>
              <w:rPr>
                <w:rFonts w:ascii="Times New Roman" w:hAnsi="Times New Roman"/>
                <w:kern w:val="24"/>
                <w:position w:val="256"/>
                <w:u w:val="single"/>
                <w:lang w:val="nl-NL"/>
              </w:rPr>
              <w:t>Apstr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ā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de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ar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rot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ē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jo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š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o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birsti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padzi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ļ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in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ā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ta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t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ī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r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īš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ana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gumijas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granulu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pild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ī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juma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papildin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āš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ana</w:t>
            </w:r>
            <w:proofErr w:type="spellEnd"/>
          </w:p>
          <w:p w14:paraId="634A4DD2" w14:textId="77777777" w:rsidR="00025BD7" w:rsidRDefault="00A737F4">
            <w:pPr>
              <w:pStyle w:val="BodyA"/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lang w:val="da-DK"/>
              </w:rPr>
              <w:t>Ar birstes pal</w:t>
            </w:r>
            <w:proofErr w:type="spellStart"/>
            <w:r>
              <w:rPr>
                <w:rFonts w:ascii="Times New Roman" w:hAnsi="Times New Roman"/>
              </w:rPr>
              <w:t>ī</w:t>
            </w:r>
            <w:r>
              <w:rPr>
                <w:rFonts w:ascii="Times New Roman" w:hAnsi="Times New Roman"/>
              </w:rPr>
              <w:t>dz</w:t>
            </w:r>
            <w:r>
              <w:rPr>
                <w:rFonts w:ascii="Times New Roman" w:hAnsi="Times New Roman"/>
              </w:rPr>
              <w:t>ī</w:t>
            </w:r>
            <w:r>
              <w:rPr>
                <w:rFonts w:ascii="Times New Roman" w:hAnsi="Times New Roman"/>
              </w:rPr>
              <w:t>bu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izt</w:t>
            </w:r>
            <w:r>
              <w:rPr>
                <w:rFonts w:ascii="Times New Roman" w:hAnsi="Times New Roman"/>
              </w:rPr>
              <w:t>ī</w:t>
            </w:r>
            <w:proofErr w:type="spellEnd"/>
            <w:r>
              <w:rPr>
                <w:rFonts w:ascii="Times New Roman" w:hAnsi="Times New Roman"/>
                <w:lang w:val="it-IT"/>
              </w:rPr>
              <w:t>ra l</w:t>
            </w:r>
            <w:proofErr w:type="spellStart"/>
            <w:r>
              <w:rPr>
                <w:rFonts w:ascii="Times New Roman" w:hAnsi="Times New Roman"/>
              </w:rPr>
              <w:t>ī</w:t>
            </w:r>
            <w:r>
              <w:rPr>
                <w:rFonts w:ascii="Times New Roman" w:hAnsi="Times New Roman"/>
              </w:rPr>
              <w:t>dz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zem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kiem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sl</w:t>
            </w:r>
            <w:r>
              <w:rPr>
                <w:rFonts w:ascii="Times New Roman" w:hAnsi="Times New Roman"/>
              </w:rPr>
              <w:t>āņ</w:t>
            </w:r>
            <w:r>
              <w:rPr>
                <w:rFonts w:ascii="Times New Roman" w:hAnsi="Times New Roman"/>
              </w:rPr>
              <w:t>iem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gumijas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granulas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  <w:lang w:val="es-ES_tradnl"/>
              </w:rPr>
              <w:t>atdala</w:t>
            </w:r>
            <w:proofErr w:type="spellEnd"/>
            <w:r>
              <w:rPr>
                <w:rFonts w:ascii="Times New Roman" w:hAnsi="Times New Roman"/>
                <w:lang w:val="es-ES_tradnl"/>
              </w:rPr>
              <w:t xml:space="preserve"> no </w:t>
            </w:r>
            <w:proofErr w:type="spellStart"/>
            <w:r>
              <w:rPr>
                <w:rFonts w:ascii="Times New Roman" w:hAnsi="Times New Roman"/>
                <w:lang w:val="es-ES_tradnl"/>
              </w:rPr>
              <w:t>atkritumiem</w:t>
            </w:r>
            <w:proofErr w:type="spellEnd"/>
            <w:r>
              <w:rPr>
                <w:rFonts w:ascii="Times New Roman" w:hAnsi="Times New Roman"/>
                <w:lang w:val="es-ES_tradnl"/>
              </w:rPr>
              <w:t xml:space="preserve"> un j</w:t>
            </w:r>
            <w:proofErr w:type="spellStart"/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atgrie</w:t>
            </w:r>
            <w:r>
              <w:rPr>
                <w:rFonts w:ascii="Times New Roman" w:hAnsi="Times New Roman"/>
              </w:rPr>
              <w:t>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atpaka</w:t>
            </w:r>
            <w:r>
              <w:rPr>
                <w:rFonts w:ascii="Times New Roman" w:hAnsi="Times New Roman"/>
              </w:rPr>
              <w:t>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</w:t>
            </w:r>
            <w:r>
              <w:rPr>
                <w:rFonts w:ascii="Times New Roman" w:hAnsi="Times New Roman"/>
              </w:rPr>
              <w:t>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</w:rPr>
              <w:t>ā</w:t>
            </w:r>
            <w:r w:rsidRPr="00CF7E5C">
              <w:rPr>
                <w:rFonts w:ascii="Times New Roman" w:hAnsi="Times New Roman"/>
              </w:rPr>
              <w:t>pace</w:t>
            </w:r>
            <w:r>
              <w:rPr>
                <w:rFonts w:ascii="Times New Roman" w:hAnsi="Times New Roman"/>
              </w:rPr>
              <w:t>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šķ</w:t>
            </w:r>
            <w:r>
              <w:rPr>
                <w:rFonts w:ascii="Times New Roman" w:hAnsi="Times New Roman"/>
                <w:lang w:val="es-ES_tradnl"/>
              </w:rPr>
              <w:t>iedras</w:t>
            </w:r>
            <w:proofErr w:type="spellEnd"/>
            <w:r>
              <w:rPr>
                <w:rFonts w:ascii="Times New Roman" w:hAnsi="Times New Roman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_tradnl"/>
              </w:rPr>
              <w:t>vertik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vokl</w:t>
            </w:r>
            <w:r>
              <w:rPr>
                <w:rFonts w:ascii="Times New Roman" w:hAnsi="Times New Roman"/>
              </w:rPr>
              <w:t>ī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Izmantot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TurfSoft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analogu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vienm</w:t>
            </w:r>
            <w:r>
              <w:rPr>
                <w:rFonts w:ascii="Times New Roman" w:hAnsi="Times New Roman"/>
              </w:rPr>
              <w:t>ē</w:t>
            </w: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ī</w:t>
            </w:r>
            <w:r>
              <w:rPr>
                <w:rFonts w:ascii="Times New Roman" w:hAnsi="Times New Roman"/>
              </w:rPr>
              <w:t>gai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gumijas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granulu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pieb</w:t>
            </w:r>
            <w:r>
              <w:rPr>
                <w:rFonts w:ascii="Times New Roman" w:hAnsi="Times New Roman"/>
              </w:rPr>
              <w:t>ē</w:t>
            </w: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š</w:t>
            </w:r>
            <w:r>
              <w:rPr>
                <w:rFonts w:ascii="Times New Roman" w:hAnsi="Times New Roman"/>
              </w:rPr>
              <w:t>anai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problem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  <w:lang w:val="sv-SE"/>
              </w:rPr>
              <w:t>tiskaj</w:t>
            </w:r>
            <w:proofErr w:type="spellStart"/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viet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  <w:lang w:val="nl-NL"/>
              </w:rPr>
              <w:t>11 m soda sitienu zon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st</w:t>
            </w:r>
            <w:r>
              <w:rPr>
                <w:rFonts w:ascii="Times New Roman" w:hAnsi="Times New Roman"/>
              </w:rPr>
              <w:t>ū</w:t>
            </w:r>
            <w:proofErr w:type="spellEnd"/>
            <w:r>
              <w:rPr>
                <w:rFonts w:ascii="Times New Roman" w:hAnsi="Times New Roman"/>
                <w:lang w:val="nl-NL"/>
              </w:rPr>
              <w:t>ra sitienu zon</w:t>
            </w:r>
            <w:r>
              <w:rPr>
                <w:rFonts w:ascii="Times New Roman" w:hAnsi="Times New Roman"/>
              </w:rPr>
              <w:t xml:space="preserve">ā </w:t>
            </w:r>
            <w:proofErr w:type="spellStart"/>
            <w:r>
              <w:rPr>
                <w:rFonts w:ascii="Times New Roman" w:hAnsi="Times New Roman"/>
              </w:rPr>
              <w:t>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</w:t>
            </w:r>
            <w:r>
              <w:rPr>
                <w:rFonts w:ascii="Times New Roman" w:hAnsi="Times New Roman"/>
              </w:rPr>
              <w:t>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ē</w:t>
            </w:r>
            <w:r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kur </w:t>
            </w:r>
            <w:proofErr w:type="spellStart"/>
            <w:r>
              <w:rPr>
                <w:rFonts w:ascii="Times New Roman" w:hAnsi="Times New Roman"/>
              </w:rPr>
              <w:t>nepiecie</w:t>
            </w:r>
            <w:r>
              <w:rPr>
                <w:rFonts w:ascii="Times New Roman" w:hAnsi="Times New Roman"/>
              </w:rPr>
              <w:t>š</w:t>
            </w:r>
            <w:proofErr w:type="spellEnd"/>
            <w:r>
              <w:rPr>
                <w:rFonts w:ascii="Times New Roman" w:hAnsi="Times New Roman"/>
                <w:lang w:val="pt-PT"/>
              </w:rPr>
              <w:t>ams.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865A7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11 </w:t>
            </w:r>
            <w:proofErr w:type="spellStart"/>
            <w:r>
              <w:rPr>
                <w:rFonts w:ascii="Times New Roman" w:hAnsi="Times New Roman"/>
              </w:rPr>
              <w:t>reizes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ī</w:t>
            </w:r>
            <w:r>
              <w:rPr>
                <w:rFonts w:ascii="Times New Roman" w:hAnsi="Times New Roman"/>
              </w:rPr>
              <w:t>guma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darb</w:t>
            </w:r>
            <w:r>
              <w:rPr>
                <w:rFonts w:ascii="Times New Roman" w:hAnsi="Times New Roman"/>
              </w:rPr>
              <w:t>ī</w:t>
            </w:r>
            <w:r>
              <w:rPr>
                <w:rFonts w:ascii="Times New Roman" w:hAnsi="Times New Roman"/>
              </w:rPr>
              <w:t>bas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laik</w:t>
            </w:r>
            <w:r>
              <w:rPr>
                <w:rFonts w:ascii="Times New Roman" w:hAnsi="Times New Roman"/>
              </w:rPr>
              <w:t>ā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094E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kern w:val="24"/>
                <w:position w:val="256"/>
                <w:sz w:val="23"/>
                <w:szCs w:val="23"/>
              </w:rPr>
              <w:t>m2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C541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kern w:val="24"/>
                <w:position w:val="256"/>
                <w:sz w:val="23"/>
                <w:szCs w:val="23"/>
              </w:rPr>
              <w:t>8200</w:t>
            </w:r>
          </w:p>
        </w:tc>
      </w:tr>
      <w:tr w:rsidR="00025BD7" w14:paraId="694FD2BF" w14:textId="77777777">
        <w:trPr>
          <w:trHeight w:val="153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DBC4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C436F" w14:textId="77777777" w:rsidR="00025BD7" w:rsidRDefault="00A737F4">
            <w:pPr>
              <w:pStyle w:val="BodyA"/>
              <w:spacing w:after="0" w:line="24" w:lineRule="auto"/>
              <w:rPr>
                <w:rFonts w:ascii="Times New Roman" w:eastAsia="Times New Roman" w:hAnsi="Times New Roman" w:cs="Times New Roman"/>
                <w:kern w:val="24"/>
                <w:position w:val="256"/>
                <w:u w:val="single"/>
              </w:rPr>
            </w:pPr>
            <w:r>
              <w:rPr>
                <w:rFonts w:ascii="Times New Roman" w:hAnsi="Times New Roman"/>
                <w:kern w:val="24"/>
                <w:position w:val="256"/>
                <w:u w:val="single"/>
                <w:lang w:val="nl-NL"/>
              </w:rPr>
              <w:t>Apstr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ā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de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ar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birsti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lai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uztur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ē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  <w:lang w:val="pt-PT"/>
              </w:rPr>
              <w:t xml:space="preserve">tu seguma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šķ</w:t>
            </w:r>
            <w:r>
              <w:rPr>
                <w:rFonts w:ascii="Times New Roman" w:hAnsi="Times New Roman"/>
                <w:kern w:val="24"/>
                <w:position w:val="256"/>
                <w:u w:val="single"/>
                <w:lang w:val="es-ES_tradnl"/>
              </w:rPr>
              <w:t>iedras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  <w:lang w:val="es-ES_tradnl"/>
              </w:rPr>
              <w:t>vertik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ā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l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ā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st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ā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vokl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ī</w:t>
            </w:r>
            <w:proofErr w:type="spellEnd"/>
          </w:p>
          <w:p w14:paraId="1293E526" w14:textId="77777777" w:rsidR="00025BD7" w:rsidRDefault="00A737F4">
            <w:pPr>
              <w:pStyle w:val="BodyA"/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</w:rPr>
              <w:t xml:space="preserve">Ar </w:t>
            </w:r>
            <w:proofErr w:type="spellStart"/>
            <w:r>
              <w:rPr>
                <w:rFonts w:ascii="Times New Roman" w:hAnsi="Times New Roman"/>
              </w:rPr>
              <w:t>izl</w:t>
            </w:r>
            <w:r>
              <w:rPr>
                <w:rFonts w:ascii="Times New Roman" w:hAnsi="Times New Roman"/>
              </w:rPr>
              <w:t>ī</w:t>
            </w:r>
            <w:r>
              <w:rPr>
                <w:rFonts w:ascii="Times New Roman" w:hAnsi="Times New Roman"/>
              </w:rPr>
              <w:t>dzino</w:t>
            </w:r>
            <w:r>
              <w:rPr>
                <w:rFonts w:ascii="Times New Roman" w:hAnsi="Times New Roman"/>
              </w:rPr>
              <w:t>š</w:t>
            </w:r>
            <w:proofErr w:type="spellEnd"/>
            <w:r>
              <w:rPr>
                <w:rFonts w:ascii="Times New Roman" w:hAnsi="Times New Roman"/>
                <w:lang w:val="it-IT"/>
              </w:rPr>
              <w:t>o birsti un gru</w:t>
            </w:r>
            <w:proofErr w:type="spellStart"/>
            <w:r>
              <w:rPr>
                <w:rFonts w:ascii="Times New Roman" w:hAnsi="Times New Roman"/>
              </w:rPr>
              <w:t>ž</w:t>
            </w:r>
            <w:r>
              <w:rPr>
                <w:rFonts w:ascii="Times New Roman" w:hAnsi="Times New Roman"/>
              </w:rPr>
              <w:t>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sav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ē</w:t>
            </w:r>
            <w:r>
              <w:rPr>
                <w:rFonts w:ascii="Times New Roman" w:hAnsi="Times New Roman"/>
              </w:rPr>
              <w:t>ju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nov</w:t>
            </w:r>
            <w:r>
              <w:rPr>
                <w:rFonts w:ascii="Times New Roman" w:hAnsi="Times New Roman"/>
              </w:rPr>
              <w:t>ē</w:t>
            </w:r>
            <w:r>
              <w:rPr>
                <w:rFonts w:ascii="Times New Roman" w:hAnsi="Times New Roman"/>
              </w:rPr>
              <w:t>rstu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ļū</w:t>
            </w:r>
            <w:proofErr w:type="spellEnd"/>
            <w:r>
              <w:rPr>
                <w:rFonts w:ascii="Times New Roman" w:hAnsi="Times New Roman"/>
                <w:lang w:val="nl-NL"/>
              </w:rPr>
              <w:t>st net</w:t>
            </w:r>
            <w:r>
              <w:rPr>
                <w:rFonts w:ascii="Times New Roman" w:hAnsi="Times New Roman"/>
              </w:rPr>
              <w:t>ī</w:t>
            </w:r>
            <w:proofErr w:type="spellStart"/>
            <w:r>
              <w:rPr>
                <w:rFonts w:ascii="Times New Roman" w:hAnsi="Times New Roman"/>
                <w:lang w:val="fr-FR"/>
              </w:rPr>
              <w:t>rs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fr-FR"/>
              </w:rPr>
              <w:t>sabliet</w:t>
            </w:r>
            <w:r>
              <w:rPr>
                <w:rFonts w:ascii="Times New Roman" w:hAnsi="Times New Roman"/>
              </w:rPr>
              <w:t>ē</w:t>
            </w:r>
            <w:r>
              <w:rPr>
                <w:rFonts w:ascii="Times New Roman" w:hAnsi="Times New Roman"/>
              </w:rPr>
              <w:t>ts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uztur</w:t>
            </w:r>
            <w:r>
              <w:rPr>
                <w:rFonts w:ascii="Times New Roman" w:hAnsi="Times New Roman"/>
              </w:rPr>
              <w:t>ē</w:t>
            </w:r>
            <w:proofErr w:type="spellEnd"/>
            <w:r>
              <w:rPr>
                <w:rFonts w:ascii="Times New Roman" w:hAnsi="Times New Roman"/>
                <w:lang w:val="pt-PT"/>
              </w:rPr>
              <w:t xml:space="preserve">tu seguma </w:t>
            </w:r>
            <w:proofErr w:type="spellStart"/>
            <w:r>
              <w:rPr>
                <w:rFonts w:ascii="Times New Roman" w:hAnsi="Times New Roman"/>
              </w:rPr>
              <w:t>šķ</w:t>
            </w:r>
            <w:r>
              <w:rPr>
                <w:rFonts w:ascii="Times New Roman" w:hAnsi="Times New Roman"/>
                <w:lang w:val="es-ES_tradnl"/>
              </w:rPr>
              <w:t>iedras</w:t>
            </w:r>
            <w:proofErr w:type="spellEnd"/>
            <w:r>
              <w:rPr>
                <w:rFonts w:ascii="Times New Roman" w:hAnsi="Times New Roman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_tradnl"/>
              </w:rPr>
              <w:t>vertik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vokl</w:t>
            </w:r>
            <w:r>
              <w:rPr>
                <w:rFonts w:ascii="Times New Roman" w:hAnsi="Times New Roman"/>
              </w:rPr>
              <w:t>ī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AA4F7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190 </w:t>
            </w:r>
            <w:proofErr w:type="spellStart"/>
            <w:r>
              <w:rPr>
                <w:rFonts w:ascii="Times New Roman" w:hAnsi="Times New Roman"/>
              </w:rPr>
              <w:t>reizes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ī</w:t>
            </w:r>
            <w:r>
              <w:rPr>
                <w:rFonts w:ascii="Times New Roman" w:hAnsi="Times New Roman"/>
              </w:rPr>
              <w:t>guma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darb</w:t>
            </w:r>
            <w:r>
              <w:rPr>
                <w:rFonts w:ascii="Times New Roman" w:hAnsi="Times New Roman"/>
              </w:rPr>
              <w:t>ī</w:t>
            </w:r>
            <w:r>
              <w:rPr>
                <w:rFonts w:ascii="Times New Roman" w:hAnsi="Times New Roman"/>
              </w:rPr>
              <w:t>bas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laik</w:t>
            </w:r>
            <w:r>
              <w:rPr>
                <w:rFonts w:ascii="Times New Roman" w:hAnsi="Times New Roman"/>
              </w:rPr>
              <w:t>ā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7807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m2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8C5FA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8200</w:t>
            </w:r>
          </w:p>
        </w:tc>
      </w:tr>
      <w:tr w:rsidR="00025BD7" w14:paraId="33BDBBC7" w14:textId="77777777">
        <w:trPr>
          <w:trHeight w:val="341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4DBC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kern w:val="24"/>
                <w:position w:val="256"/>
                <w:sz w:val="23"/>
                <w:szCs w:val="23"/>
              </w:rPr>
              <w:t>3.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12F52" w14:textId="77777777" w:rsidR="00025BD7" w:rsidRDefault="00A737F4">
            <w:pPr>
              <w:pStyle w:val="BodyA"/>
              <w:spacing w:after="0" w:line="24" w:lineRule="auto"/>
              <w:rPr>
                <w:rFonts w:ascii="Times New Roman" w:eastAsia="Times New Roman" w:hAnsi="Times New Roman" w:cs="Times New Roman"/>
                <w:kern w:val="24"/>
                <w:position w:val="256"/>
                <w:u w:val="single"/>
              </w:rPr>
            </w:pPr>
            <w:r>
              <w:rPr>
                <w:rFonts w:ascii="Times New Roman" w:hAnsi="Times New Roman"/>
                <w:kern w:val="24"/>
                <w:position w:val="256"/>
                <w:u w:val="single"/>
                <w:lang w:val="nl-NL"/>
              </w:rPr>
              <w:t>Apstr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ā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de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ar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granulu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irdino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š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  <w:lang w:val="it-IT"/>
              </w:rPr>
              <w:t>o gr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ā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bekli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 </w:t>
            </w:r>
          </w:p>
          <w:p w14:paraId="2701538D" w14:textId="77777777" w:rsidR="00025BD7" w:rsidRDefault="00A737F4">
            <w:pPr>
              <w:pStyle w:val="BodyA"/>
              <w:spacing w:after="0" w:line="240" w:lineRule="auto"/>
              <w:ind w:firstLine="567"/>
            </w:pPr>
            <w:r>
              <w:rPr>
                <w:rStyle w:val="None"/>
                <w:rFonts w:ascii="Times New Roman" w:hAnsi="Times New Roman"/>
              </w:rPr>
              <w:t xml:space="preserve">Ar </w:t>
            </w:r>
            <w:proofErr w:type="spellStart"/>
            <w:r>
              <w:rPr>
                <w:rStyle w:val="None"/>
                <w:rFonts w:ascii="Times New Roman" w:hAnsi="Times New Roman"/>
              </w:rPr>
              <w:t>birsti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un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granulu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irdino</w:t>
            </w:r>
            <w:r>
              <w:rPr>
                <w:rStyle w:val="None"/>
                <w:rFonts w:ascii="Times New Roman" w:hAnsi="Times New Roman"/>
              </w:rPr>
              <w:t>š</w:t>
            </w:r>
            <w:proofErr w:type="spellEnd"/>
            <w:r>
              <w:rPr>
                <w:rStyle w:val="None"/>
                <w:rFonts w:ascii="Times New Roman" w:hAnsi="Times New Roman"/>
                <w:lang w:val="it-IT"/>
              </w:rPr>
              <w:t>o gr</w:t>
            </w:r>
            <w:proofErr w:type="spellStart"/>
            <w:r>
              <w:rPr>
                <w:rStyle w:val="None"/>
                <w:rFonts w:ascii="Times New Roman" w:hAnsi="Times New Roman"/>
              </w:rPr>
              <w:t>ā</w:t>
            </w:r>
            <w:r>
              <w:rPr>
                <w:rStyle w:val="None"/>
                <w:rFonts w:ascii="Times New Roman" w:hAnsi="Times New Roman"/>
              </w:rPr>
              <w:t>bekli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. </w:t>
            </w:r>
            <w:proofErr w:type="spellStart"/>
            <w:r>
              <w:rPr>
                <w:rStyle w:val="None"/>
                <w:rFonts w:ascii="Times New Roman" w:hAnsi="Times New Roman"/>
              </w:rPr>
              <w:t>Irdin</w:t>
            </w:r>
            <w:r>
              <w:rPr>
                <w:rStyle w:val="None"/>
                <w:rFonts w:ascii="Times New Roman" w:hAnsi="Times New Roman"/>
              </w:rPr>
              <w:t>ā</w:t>
            </w:r>
            <w:r>
              <w:rPr>
                <w:rStyle w:val="None"/>
                <w:rFonts w:ascii="Times New Roman" w:hAnsi="Times New Roman"/>
              </w:rPr>
              <w:t>t</w:t>
            </w:r>
            <w:r>
              <w:rPr>
                <w:rStyle w:val="None"/>
                <w:rFonts w:ascii="Times New Roman" w:hAnsi="Times New Roman"/>
              </w:rPr>
              <w:t>ā</w:t>
            </w:r>
            <w:r>
              <w:rPr>
                <w:rStyle w:val="None"/>
                <w:rFonts w:ascii="Times New Roman" w:hAnsi="Times New Roman"/>
              </w:rPr>
              <w:t>ju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adatas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j</w:t>
            </w:r>
            <w:r>
              <w:rPr>
                <w:rStyle w:val="None"/>
                <w:rFonts w:ascii="Times New Roman" w:hAnsi="Times New Roman"/>
              </w:rPr>
              <w:t>ā</w:t>
            </w:r>
            <w:r>
              <w:rPr>
                <w:rStyle w:val="None"/>
                <w:rFonts w:ascii="Times New Roman" w:hAnsi="Times New Roman"/>
              </w:rPr>
              <w:t>noregul</w:t>
            </w:r>
            <w:r>
              <w:rPr>
                <w:rStyle w:val="None"/>
                <w:rFonts w:ascii="Times New Roman" w:hAnsi="Times New Roman"/>
              </w:rPr>
              <w:t>ē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t</w:t>
            </w:r>
            <w:r>
              <w:rPr>
                <w:rStyle w:val="None"/>
                <w:rFonts w:ascii="Times New Roman" w:hAnsi="Times New Roman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</w:rPr>
              <w:t>lai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t</w:t>
            </w:r>
            <w:r>
              <w:rPr>
                <w:rStyle w:val="None"/>
                <w:rFonts w:ascii="Times New Roman" w:hAnsi="Times New Roman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r>
              <w:rPr>
                <w:rStyle w:val="None"/>
                <w:rFonts w:ascii="Times New Roman" w:hAnsi="Times New Roman"/>
                <w:lang w:val="nl-NL"/>
              </w:rPr>
              <w:t>adatas neiegrimtu granul</w:t>
            </w:r>
            <w:proofErr w:type="spellStart"/>
            <w:r>
              <w:rPr>
                <w:rStyle w:val="None"/>
                <w:rFonts w:ascii="Times New Roman" w:hAnsi="Times New Roman"/>
              </w:rPr>
              <w:t>ā</w:t>
            </w:r>
            <w:r>
              <w:rPr>
                <w:rStyle w:val="None"/>
                <w:rFonts w:ascii="Times New Roman" w:hAnsi="Times New Roman"/>
              </w:rPr>
              <w:t>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vair</w:t>
            </w:r>
            <w:r>
              <w:rPr>
                <w:rStyle w:val="None"/>
                <w:rFonts w:ascii="Times New Roman" w:hAnsi="Times New Roman"/>
              </w:rPr>
              <w:t>ā</w:t>
            </w:r>
            <w:r>
              <w:rPr>
                <w:rStyle w:val="None"/>
                <w:rFonts w:ascii="Times New Roman" w:hAnsi="Times New Roman"/>
              </w:rPr>
              <w:t>k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par 10mm. </w:t>
            </w:r>
            <w:proofErr w:type="spellStart"/>
            <w:r>
              <w:rPr>
                <w:rStyle w:val="None"/>
                <w:rFonts w:ascii="Times New Roman" w:hAnsi="Times New Roman"/>
              </w:rPr>
              <w:t>Izmantot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ier</w:t>
            </w:r>
            <w:r>
              <w:rPr>
                <w:rStyle w:val="None"/>
                <w:rFonts w:ascii="Times New Roman" w:hAnsi="Times New Roman"/>
              </w:rPr>
              <w:t>ī</w:t>
            </w:r>
            <w:r>
              <w:rPr>
                <w:rStyle w:val="None"/>
                <w:rFonts w:ascii="Times New Roman" w:hAnsi="Times New Roman"/>
              </w:rPr>
              <w:t>ci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ar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prec</w:t>
            </w:r>
            <w:r>
              <w:rPr>
                <w:rStyle w:val="None"/>
                <w:rFonts w:ascii="Times New Roman" w:hAnsi="Times New Roman"/>
              </w:rPr>
              <w:t>ī</w:t>
            </w:r>
            <w:r>
              <w:rPr>
                <w:rStyle w:val="None"/>
                <w:rFonts w:ascii="Times New Roman" w:hAnsi="Times New Roman"/>
              </w:rPr>
              <w:t>zu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adatu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augstuma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regul</w:t>
            </w:r>
            <w:r>
              <w:rPr>
                <w:rStyle w:val="None"/>
                <w:rFonts w:ascii="Times New Roman" w:hAnsi="Times New Roman"/>
              </w:rPr>
              <w:t>ēš</w:t>
            </w:r>
            <w:r>
              <w:rPr>
                <w:rStyle w:val="None"/>
                <w:rFonts w:ascii="Times New Roman" w:hAnsi="Times New Roman"/>
              </w:rPr>
              <w:t>anas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skalu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. </w:t>
            </w:r>
            <w:proofErr w:type="spellStart"/>
            <w:r>
              <w:rPr>
                <w:rStyle w:val="None"/>
                <w:rFonts w:ascii="Times New Roman" w:hAnsi="Times New Roman"/>
              </w:rPr>
              <w:t>Maksim</w:t>
            </w:r>
            <w:r>
              <w:rPr>
                <w:rStyle w:val="None"/>
                <w:rFonts w:ascii="Times New Roman" w:hAnsi="Times New Roman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lang w:val="fr-FR"/>
              </w:rPr>
              <w:t xml:space="preserve">lais </w:t>
            </w:r>
            <w:proofErr w:type="spellStart"/>
            <w:r>
              <w:rPr>
                <w:rStyle w:val="None"/>
                <w:rFonts w:ascii="Times New Roman" w:hAnsi="Times New Roman"/>
                <w:lang w:val="fr-FR"/>
              </w:rPr>
              <w:t>adatu</w:t>
            </w:r>
            <w:proofErr w:type="spellEnd"/>
            <w:r>
              <w:rPr>
                <w:rStyle w:val="None"/>
                <w:rFonts w:ascii="Times New Roman" w:hAnsi="Times New Roman"/>
                <w:lang w:val="fr-FR"/>
              </w:rPr>
              <w:t xml:space="preserve"> </w:t>
            </w:r>
            <w:r>
              <w:rPr>
                <w:rStyle w:val="None"/>
                <w:rFonts w:ascii="Times New Roman" w:hAnsi="Times New Roman"/>
                <w:lang w:val="fr-FR"/>
              </w:rPr>
              <w:t xml:space="preserve">garums </w:t>
            </w:r>
            <w:proofErr w:type="spellStart"/>
            <w:r>
              <w:rPr>
                <w:rStyle w:val="None"/>
                <w:rFonts w:ascii="Times New Roman" w:hAnsi="Times New Roman"/>
                <w:lang w:val="fr-FR"/>
              </w:rPr>
              <w:t>apstr</w:t>
            </w:r>
            <w:r>
              <w:rPr>
                <w:rStyle w:val="None"/>
                <w:rFonts w:ascii="Times New Roman" w:hAnsi="Times New Roman"/>
              </w:rPr>
              <w:t>ā</w:t>
            </w:r>
            <w:r>
              <w:rPr>
                <w:rStyle w:val="None"/>
                <w:rFonts w:ascii="Times New Roman" w:hAnsi="Times New Roman"/>
              </w:rPr>
              <w:t>des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laik</w:t>
            </w:r>
            <w:r>
              <w:rPr>
                <w:rStyle w:val="None"/>
                <w:rFonts w:ascii="Times New Roman" w:hAnsi="Times New Roman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nedr</w:t>
            </w:r>
            <w:r>
              <w:rPr>
                <w:rStyle w:val="None"/>
                <w:rFonts w:ascii="Times New Roman" w:hAnsi="Times New Roman"/>
              </w:rPr>
              <w:t>ī</w:t>
            </w:r>
            <w:r>
              <w:rPr>
                <w:rStyle w:val="None"/>
                <w:rFonts w:ascii="Times New Roman" w:hAnsi="Times New Roman"/>
              </w:rPr>
              <w:t>kst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p</w:t>
            </w:r>
            <w:r>
              <w:rPr>
                <w:rStyle w:val="None"/>
                <w:rFonts w:ascii="Times New Roman" w:hAnsi="Times New Roman"/>
              </w:rPr>
              <w:t>ā</w:t>
            </w:r>
            <w:r>
              <w:rPr>
                <w:rStyle w:val="None"/>
                <w:rFonts w:ascii="Times New Roman" w:hAnsi="Times New Roman"/>
              </w:rPr>
              <w:t>rsniegt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10mm, </w:t>
            </w:r>
            <w:proofErr w:type="spellStart"/>
            <w:r>
              <w:rPr>
                <w:rStyle w:val="None"/>
                <w:rFonts w:ascii="Times New Roman" w:hAnsi="Times New Roman"/>
              </w:rPr>
              <w:t>biezums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3 mm. </w:t>
            </w:r>
            <w:proofErr w:type="spellStart"/>
            <w:r>
              <w:rPr>
                <w:rStyle w:val="None"/>
                <w:rFonts w:ascii="Times New Roman" w:hAnsi="Times New Roman"/>
              </w:rPr>
              <w:t>Granulu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irdin</w:t>
            </w:r>
            <w:r>
              <w:rPr>
                <w:rStyle w:val="None"/>
                <w:rFonts w:ascii="Times New Roman" w:hAnsi="Times New Roman"/>
              </w:rPr>
              <w:t>āš</w:t>
            </w:r>
            <w:r>
              <w:rPr>
                <w:rStyle w:val="None"/>
                <w:rFonts w:ascii="Times New Roman" w:hAnsi="Times New Roman"/>
              </w:rPr>
              <w:t>anu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veikt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tikai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sausos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laika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apst</w:t>
            </w:r>
            <w:r>
              <w:rPr>
                <w:rStyle w:val="None"/>
                <w:rFonts w:ascii="Times New Roman" w:hAnsi="Times New Roman"/>
              </w:rPr>
              <w:t>ā</w:t>
            </w:r>
            <w:r>
              <w:rPr>
                <w:rStyle w:val="None"/>
                <w:rFonts w:ascii="Times New Roman" w:hAnsi="Times New Roman"/>
              </w:rPr>
              <w:t>k</w:t>
            </w:r>
            <w:r>
              <w:rPr>
                <w:rStyle w:val="None"/>
                <w:rFonts w:ascii="Times New Roman" w:hAnsi="Times New Roman"/>
              </w:rPr>
              <w:t>ļ</w:t>
            </w:r>
            <w:r>
              <w:rPr>
                <w:rStyle w:val="None"/>
                <w:rFonts w:ascii="Times New Roman" w:hAnsi="Times New Roman"/>
              </w:rPr>
              <w:t>os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. </w:t>
            </w:r>
            <w:proofErr w:type="spellStart"/>
            <w:r>
              <w:rPr>
                <w:rStyle w:val="None"/>
                <w:rFonts w:ascii="Times New Roman" w:hAnsi="Times New Roman"/>
              </w:rPr>
              <w:t>Laukumu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j</w:t>
            </w:r>
            <w:r>
              <w:rPr>
                <w:rStyle w:val="None"/>
                <w:rFonts w:ascii="Times New Roman" w:hAnsi="Times New Roman"/>
              </w:rPr>
              <w:t>ā</w:t>
            </w:r>
            <w:r>
              <w:rPr>
                <w:rStyle w:val="None"/>
                <w:rFonts w:ascii="Times New Roman" w:hAnsi="Times New Roman"/>
              </w:rPr>
              <w:t>kopj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sabl</w:t>
            </w:r>
            <w:r>
              <w:rPr>
                <w:rStyle w:val="None"/>
                <w:rFonts w:ascii="Times New Roman" w:hAnsi="Times New Roman"/>
              </w:rPr>
              <w:t>ī</w:t>
            </w:r>
            <w:r>
              <w:rPr>
                <w:rStyle w:val="None"/>
                <w:rFonts w:ascii="Times New Roman" w:hAnsi="Times New Roman"/>
              </w:rPr>
              <w:t>v</w:t>
            </w:r>
            <w:r>
              <w:rPr>
                <w:rStyle w:val="None"/>
                <w:rFonts w:ascii="Times New Roman" w:hAnsi="Times New Roman"/>
              </w:rPr>
              <w:t>ē</w:t>
            </w:r>
            <w:r>
              <w:rPr>
                <w:rStyle w:val="None"/>
                <w:rFonts w:ascii="Times New Roman" w:hAnsi="Times New Roman"/>
              </w:rPr>
              <w:t>to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gumijas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granulu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irdin</w:t>
            </w:r>
            <w:r>
              <w:rPr>
                <w:rStyle w:val="None"/>
                <w:rFonts w:ascii="Times New Roman" w:hAnsi="Times New Roman"/>
              </w:rPr>
              <w:t>āš</w:t>
            </w:r>
            <w:proofErr w:type="spellEnd"/>
            <w:r>
              <w:rPr>
                <w:rStyle w:val="None"/>
                <w:rFonts w:ascii="Times New Roman" w:hAnsi="Times New Roman"/>
                <w:lang w:val="pt-PT"/>
              </w:rPr>
              <w:t>anai. Irdin</w:t>
            </w:r>
            <w:proofErr w:type="spellStart"/>
            <w:r>
              <w:rPr>
                <w:rStyle w:val="None"/>
                <w:rFonts w:ascii="Times New Roman" w:hAnsi="Times New Roman"/>
              </w:rPr>
              <w:t>āš</w:t>
            </w:r>
            <w:proofErr w:type="spellEnd"/>
            <w:r>
              <w:rPr>
                <w:rStyle w:val="None"/>
                <w:rFonts w:ascii="Times New Roman" w:hAnsi="Times New Roman"/>
                <w:lang w:val="pt-PT"/>
              </w:rPr>
              <w:t>anas posm</w:t>
            </w:r>
            <w:r>
              <w:rPr>
                <w:rStyle w:val="None"/>
                <w:rFonts w:ascii="Times New Roman" w:hAnsi="Times New Roman"/>
              </w:rPr>
              <w:t xml:space="preserve">ā </w:t>
            </w:r>
            <w:proofErr w:type="spellStart"/>
            <w:r>
              <w:rPr>
                <w:rStyle w:val="None"/>
                <w:rFonts w:ascii="Times New Roman" w:hAnsi="Times New Roman"/>
              </w:rPr>
              <w:t>izmantot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magn</w:t>
            </w:r>
            <w:r>
              <w:rPr>
                <w:rStyle w:val="None"/>
                <w:rFonts w:ascii="Times New Roman" w:hAnsi="Times New Roman"/>
              </w:rPr>
              <w:t>ē</w:t>
            </w:r>
            <w:r>
              <w:rPr>
                <w:rStyle w:val="None"/>
                <w:rFonts w:ascii="Times New Roman" w:hAnsi="Times New Roman"/>
              </w:rPr>
              <w:t>tisk</w:t>
            </w:r>
            <w:r>
              <w:rPr>
                <w:rStyle w:val="None"/>
                <w:rFonts w:ascii="Times New Roman" w:hAnsi="Times New Roman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lang w:val="fr-FR"/>
              </w:rPr>
              <w:t>s pl</w:t>
            </w:r>
            <w:proofErr w:type="spellStart"/>
            <w:r>
              <w:rPr>
                <w:rStyle w:val="None"/>
                <w:rFonts w:ascii="Times New Roman" w:hAnsi="Times New Roman"/>
              </w:rPr>
              <w:t>ā</w:t>
            </w:r>
            <w:r>
              <w:rPr>
                <w:rStyle w:val="None"/>
                <w:rFonts w:ascii="Times New Roman" w:hAnsi="Times New Roman"/>
              </w:rPr>
              <w:t>ksnes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</w:rPr>
              <w:t>kas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piesaista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jebk</w:t>
            </w:r>
            <w:r>
              <w:rPr>
                <w:rStyle w:val="None"/>
                <w:rFonts w:ascii="Times New Roman" w:hAnsi="Times New Roman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lang w:val="nl-NL"/>
              </w:rPr>
              <w:t>dus met</w:t>
            </w:r>
            <w:proofErr w:type="spellStart"/>
            <w:r>
              <w:rPr>
                <w:rStyle w:val="None"/>
                <w:rFonts w:ascii="Times New Roman" w:hAnsi="Times New Roman"/>
              </w:rPr>
              <w:t>ā</w:t>
            </w:r>
            <w:r>
              <w:rPr>
                <w:rStyle w:val="None"/>
                <w:rFonts w:ascii="Times New Roman" w:hAnsi="Times New Roman"/>
              </w:rPr>
              <w:t>liskus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pr</w:t>
            </w:r>
            <w:r>
              <w:rPr>
                <w:rStyle w:val="None"/>
                <w:rFonts w:ascii="Times New Roman" w:hAnsi="Times New Roman"/>
              </w:rPr>
              <w:t>iek</w:t>
            </w:r>
            <w:r>
              <w:rPr>
                <w:rStyle w:val="None"/>
                <w:rFonts w:ascii="Times New Roman" w:hAnsi="Times New Roman"/>
              </w:rPr>
              <w:t>š</w:t>
            </w:r>
            <w:proofErr w:type="spellEnd"/>
            <w:r>
              <w:rPr>
                <w:rStyle w:val="None"/>
                <w:rFonts w:ascii="Times New Roman" w:hAnsi="Times New Roman"/>
                <w:lang w:val="pt-PT"/>
              </w:rPr>
              <w:t>metus no seguma virsmas t</w:t>
            </w:r>
            <w:r>
              <w:rPr>
                <w:rStyle w:val="None"/>
                <w:rFonts w:ascii="Times New Roman" w:hAnsi="Times New Roman"/>
              </w:rPr>
              <w:t xml:space="preserve">ā </w:t>
            </w:r>
            <w:proofErr w:type="spellStart"/>
            <w:r>
              <w:rPr>
                <w:rStyle w:val="None"/>
                <w:rFonts w:ascii="Times New Roman" w:hAnsi="Times New Roman"/>
              </w:rPr>
              <w:t>apstr</w:t>
            </w:r>
            <w:r>
              <w:rPr>
                <w:rStyle w:val="None"/>
                <w:rFonts w:ascii="Times New Roman" w:hAnsi="Times New Roman"/>
              </w:rPr>
              <w:t>ā</w:t>
            </w:r>
            <w:r>
              <w:rPr>
                <w:rStyle w:val="None"/>
                <w:rFonts w:ascii="Times New Roman" w:hAnsi="Times New Roman"/>
              </w:rPr>
              <w:t>des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laik</w:t>
            </w:r>
            <w:r>
              <w:rPr>
                <w:rStyle w:val="None"/>
                <w:rFonts w:ascii="Times New Roman" w:hAnsi="Times New Roman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</w:rPr>
              <w:t>lai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nepasliktin</w:t>
            </w:r>
            <w:r>
              <w:rPr>
                <w:rStyle w:val="None"/>
                <w:rFonts w:ascii="Times New Roman" w:hAnsi="Times New Roman"/>
              </w:rPr>
              <w:t>ā</w:t>
            </w:r>
            <w:r>
              <w:rPr>
                <w:rStyle w:val="None"/>
                <w:rFonts w:ascii="Times New Roman" w:hAnsi="Times New Roman"/>
              </w:rPr>
              <w:t>tu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laukuma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st</w:t>
            </w:r>
            <w:r>
              <w:rPr>
                <w:rStyle w:val="None"/>
                <w:rFonts w:ascii="Times New Roman" w:hAnsi="Times New Roman"/>
              </w:rPr>
              <w:t>ā</w:t>
            </w:r>
            <w:r>
              <w:rPr>
                <w:rStyle w:val="None"/>
                <w:rFonts w:ascii="Times New Roman" w:hAnsi="Times New Roman"/>
              </w:rPr>
              <w:t>vokli</w:t>
            </w:r>
            <w:proofErr w:type="spellEnd"/>
            <w:r>
              <w:rPr>
                <w:rStyle w:val="None"/>
                <w:rFonts w:ascii="Times New Roman" w:hAnsi="Times New Roman"/>
              </w:rPr>
              <w:t>.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F1E5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32 </w:t>
            </w:r>
            <w:proofErr w:type="spellStart"/>
            <w:r>
              <w:rPr>
                <w:rFonts w:ascii="Times New Roman" w:hAnsi="Times New Roman"/>
              </w:rPr>
              <w:t>reizes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ī</w:t>
            </w:r>
            <w:r>
              <w:rPr>
                <w:rFonts w:ascii="Times New Roman" w:hAnsi="Times New Roman"/>
              </w:rPr>
              <w:t>guma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darb</w:t>
            </w:r>
            <w:r>
              <w:rPr>
                <w:rFonts w:ascii="Times New Roman" w:hAnsi="Times New Roman"/>
              </w:rPr>
              <w:t>ī</w:t>
            </w:r>
            <w:r>
              <w:rPr>
                <w:rFonts w:ascii="Times New Roman" w:hAnsi="Times New Roman"/>
              </w:rPr>
              <w:t>bas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laik</w:t>
            </w:r>
            <w:r>
              <w:rPr>
                <w:rFonts w:ascii="Times New Roman" w:hAnsi="Times New Roman"/>
              </w:rPr>
              <w:t>ā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AD7F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m2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B6CE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8200</w:t>
            </w:r>
          </w:p>
        </w:tc>
      </w:tr>
      <w:tr w:rsidR="00025BD7" w14:paraId="33F71B63" w14:textId="77777777">
        <w:trPr>
          <w:trHeight w:val="120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97D5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92C80" w14:textId="77777777" w:rsidR="00025BD7" w:rsidRDefault="00A737F4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u w:val="single"/>
              </w:rPr>
            </w:pPr>
            <w:proofErr w:type="spellStart"/>
            <w:r>
              <w:rPr>
                <w:rStyle w:val="None"/>
                <w:rFonts w:ascii="Times New Roman" w:hAnsi="Times New Roman"/>
                <w:u w:val="single"/>
              </w:rPr>
              <w:t>Gumijas</w:t>
            </w:r>
            <w:proofErr w:type="spellEnd"/>
            <w:r>
              <w:rPr>
                <w:rStyle w:val="None"/>
                <w:rFonts w:ascii="Times New Roman" w:hAnsi="Times New Roman"/>
                <w:u w:val="single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u w:val="single"/>
              </w:rPr>
              <w:t>granulu</w:t>
            </w:r>
            <w:proofErr w:type="spellEnd"/>
            <w:r>
              <w:rPr>
                <w:rStyle w:val="None"/>
                <w:rFonts w:ascii="Times New Roman" w:hAnsi="Times New Roman"/>
                <w:u w:val="single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u w:val="single"/>
              </w:rPr>
              <w:t>papildin</w:t>
            </w:r>
            <w:r>
              <w:rPr>
                <w:rStyle w:val="None"/>
                <w:rFonts w:ascii="Times New Roman" w:hAnsi="Times New Roman"/>
                <w:u w:val="single"/>
              </w:rPr>
              <w:t>āš</w:t>
            </w:r>
            <w:r>
              <w:rPr>
                <w:rStyle w:val="None"/>
                <w:rFonts w:ascii="Times New Roman" w:hAnsi="Times New Roman"/>
                <w:u w:val="single"/>
              </w:rPr>
              <w:t>ana</w:t>
            </w:r>
            <w:proofErr w:type="spellEnd"/>
          </w:p>
          <w:p w14:paraId="2F1CD416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Style w:val="None"/>
                <w:rFonts w:ascii="Times New Roman" w:hAnsi="Times New Roman"/>
              </w:rPr>
              <w:t>Gumijas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r>
              <w:rPr>
                <w:rStyle w:val="None"/>
                <w:rFonts w:ascii="Times New Roman" w:hAnsi="Times New Roman"/>
                <w:lang w:val="da-DK"/>
              </w:rPr>
              <w:t>pild</w:t>
            </w:r>
            <w:r>
              <w:rPr>
                <w:rStyle w:val="None"/>
                <w:rFonts w:ascii="Times New Roman" w:hAnsi="Times New Roman"/>
              </w:rPr>
              <w:t>ī</w:t>
            </w:r>
            <w:r>
              <w:rPr>
                <w:rStyle w:val="None"/>
                <w:rFonts w:ascii="Times New Roman" w:hAnsi="Times New Roman"/>
                <w:lang w:val="nl-NL"/>
              </w:rPr>
              <w:t>jums tiek vienm</w:t>
            </w:r>
            <w:proofErr w:type="spellStart"/>
            <w:r>
              <w:rPr>
                <w:rStyle w:val="None"/>
                <w:rFonts w:ascii="Times New Roman" w:hAnsi="Times New Roman"/>
              </w:rPr>
              <w:t>ē</w:t>
            </w:r>
            <w:r>
              <w:rPr>
                <w:rStyle w:val="None"/>
                <w:rFonts w:ascii="Times New Roman" w:hAnsi="Times New Roman"/>
              </w:rPr>
              <w:t>r</w:t>
            </w:r>
            <w:r>
              <w:rPr>
                <w:rStyle w:val="None"/>
                <w:rFonts w:ascii="Times New Roman" w:hAnsi="Times New Roman"/>
              </w:rPr>
              <w:t>ī</w:t>
            </w:r>
            <w:proofErr w:type="spellEnd"/>
            <w:r>
              <w:rPr>
                <w:rStyle w:val="None"/>
                <w:rFonts w:ascii="Times New Roman" w:hAnsi="Times New Roman"/>
                <w:lang w:val="it-IT"/>
              </w:rPr>
              <w:t>gi iepild</w:t>
            </w:r>
            <w:proofErr w:type="spellStart"/>
            <w:r>
              <w:rPr>
                <w:rStyle w:val="None"/>
                <w:rFonts w:ascii="Times New Roman" w:hAnsi="Times New Roman"/>
              </w:rPr>
              <w:t>ī</w:t>
            </w:r>
            <w:r>
              <w:rPr>
                <w:rStyle w:val="None"/>
                <w:rFonts w:ascii="Times New Roman" w:hAnsi="Times New Roman"/>
              </w:rPr>
              <w:t>ts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t</w:t>
            </w:r>
            <w:r>
              <w:rPr>
                <w:rStyle w:val="None"/>
                <w:rFonts w:ascii="Times New Roman" w:hAnsi="Times New Roman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</w:rPr>
              <w:t>lai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šķ</w:t>
            </w:r>
            <w:r>
              <w:rPr>
                <w:rStyle w:val="None"/>
                <w:rFonts w:ascii="Times New Roman" w:hAnsi="Times New Roman"/>
              </w:rPr>
              <w:t>iedru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gali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b</w:t>
            </w:r>
            <w:r>
              <w:rPr>
                <w:rStyle w:val="None"/>
                <w:rFonts w:ascii="Times New Roman" w:hAnsi="Times New Roman"/>
              </w:rPr>
              <w:t>ū</w:t>
            </w:r>
            <w:r>
              <w:rPr>
                <w:rStyle w:val="None"/>
                <w:rFonts w:ascii="Times New Roman" w:hAnsi="Times New Roman"/>
              </w:rPr>
              <w:t>tu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no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18 </w:t>
            </w:r>
            <w:proofErr w:type="spellStart"/>
            <w:r>
              <w:rPr>
                <w:rStyle w:val="None"/>
                <w:rFonts w:ascii="Times New Roman" w:hAnsi="Times New Roman"/>
              </w:rPr>
              <w:t>l</w:t>
            </w:r>
            <w:r>
              <w:rPr>
                <w:rStyle w:val="None"/>
                <w:rFonts w:ascii="Times New Roman" w:hAnsi="Times New Roman"/>
              </w:rPr>
              <w:t>ī</w:t>
            </w:r>
            <w:r>
              <w:rPr>
                <w:rStyle w:val="None"/>
                <w:rFonts w:ascii="Times New Roman" w:hAnsi="Times New Roman"/>
              </w:rPr>
              <w:t>dz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22 mm </w:t>
            </w:r>
            <w:proofErr w:type="spellStart"/>
            <w:r>
              <w:rPr>
                <w:rStyle w:val="None"/>
                <w:rFonts w:ascii="Times New Roman" w:hAnsi="Times New Roman"/>
              </w:rPr>
              <w:t>virs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pild</w:t>
            </w:r>
            <w:r>
              <w:rPr>
                <w:rStyle w:val="None"/>
                <w:rFonts w:ascii="Times New Roman" w:hAnsi="Times New Roman"/>
              </w:rPr>
              <w:t>ī</w:t>
            </w:r>
            <w:r>
              <w:rPr>
                <w:rStyle w:val="None"/>
                <w:rFonts w:ascii="Times New Roman" w:hAnsi="Times New Roman"/>
              </w:rPr>
              <w:t>juma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</w:rPr>
              <w:t>sav</w:t>
            </w:r>
            <w:r>
              <w:rPr>
                <w:rStyle w:val="None"/>
                <w:rFonts w:ascii="Times New Roman" w:hAnsi="Times New Roman"/>
              </w:rPr>
              <w:t>ē</w:t>
            </w:r>
            <w:r>
              <w:rPr>
                <w:rStyle w:val="None"/>
                <w:rFonts w:ascii="Times New Roman" w:hAnsi="Times New Roman"/>
              </w:rPr>
              <w:t>rpt</w:t>
            </w:r>
            <w:r>
              <w:rPr>
                <w:rStyle w:val="None"/>
                <w:rFonts w:ascii="Times New Roman" w:hAnsi="Times New Roman"/>
              </w:rPr>
              <w:t>ā</w:t>
            </w:r>
            <w:r>
              <w:rPr>
                <w:rStyle w:val="None"/>
                <w:rFonts w:ascii="Times New Roman" w:hAnsi="Times New Roman"/>
              </w:rPr>
              <w:t>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šķ</w:t>
            </w:r>
            <w:proofErr w:type="spellEnd"/>
            <w:r>
              <w:rPr>
                <w:rStyle w:val="None"/>
                <w:rFonts w:ascii="Times New Roman" w:hAnsi="Times New Roman"/>
                <w:lang w:val="pt-PT"/>
              </w:rPr>
              <w:t>iedras segumam 10-16 mm virs pild</w:t>
            </w:r>
            <w:proofErr w:type="spellStart"/>
            <w:r>
              <w:rPr>
                <w:rStyle w:val="None"/>
                <w:rFonts w:ascii="Times New Roman" w:hAnsi="Times New Roman"/>
              </w:rPr>
              <w:t>ī</w:t>
            </w:r>
            <w:r>
              <w:rPr>
                <w:rStyle w:val="None"/>
                <w:rFonts w:ascii="Times New Roman" w:hAnsi="Times New Roman"/>
              </w:rPr>
              <w:t>juma</w:t>
            </w:r>
            <w:proofErr w:type="spellEnd"/>
            <w:r>
              <w:rPr>
                <w:rStyle w:val="None"/>
                <w:rFonts w:ascii="Times New Roman" w:hAnsi="Times New Roman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12292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reizes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ī</w:t>
            </w:r>
            <w:r>
              <w:rPr>
                <w:rFonts w:ascii="Times New Roman" w:hAnsi="Times New Roman"/>
              </w:rPr>
              <w:t>guma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darb</w:t>
            </w:r>
            <w:r>
              <w:rPr>
                <w:rFonts w:ascii="Times New Roman" w:hAnsi="Times New Roman"/>
              </w:rPr>
              <w:t>ī</w:t>
            </w:r>
            <w:r>
              <w:rPr>
                <w:rFonts w:ascii="Times New Roman" w:hAnsi="Times New Roman"/>
              </w:rPr>
              <w:t>bas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laik</w:t>
            </w:r>
            <w:r>
              <w:rPr>
                <w:rFonts w:ascii="Times New Roman" w:hAnsi="Times New Roman"/>
              </w:rPr>
              <w:t>ā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7E599" w14:textId="77777777" w:rsidR="00025BD7" w:rsidRDefault="00A737F4">
            <w:pPr>
              <w:pStyle w:val="BodyA"/>
              <w:spacing w:after="0" w:line="72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tonnas</w:t>
            </w:r>
            <w:proofErr w:type="spellEnd"/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FFF0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25BD7" w14:paraId="0B8B3014" w14:textId="77777777">
        <w:trPr>
          <w:trHeight w:val="72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28420" w14:textId="77777777" w:rsidR="00025BD7" w:rsidRDefault="00A737F4">
            <w:pPr>
              <w:jc w:val="center"/>
            </w:pPr>
            <w:r>
              <w:lastRenderedPageBreak/>
              <w:t xml:space="preserve">5.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38D53" w14:textId="77777777" w:rsidR="00025BD7" w:rsidRDefault="00A737F4">
            <w:proofErr w:type="spellStart"/>
            <w:r>
              <w:rPr>
                <w:rStyle w:val="None"/>
                <w:sz w:val="22"/>
                <w:szCs w:val="22"/>
              </w:rPr>
              <w:t>Sniega</w:t>
            </w:r>
            <w:proofErr w:type="spellEnd"/>
            <w:r>
              <w:rPr>
                <w:rStyle w:val="None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</w:rPr>
              <w:t>tīrīšanas</w:t>
            </w:r>
            <w:proofErr w:type="spellEnd"/>
            <w:r>
              <w:rPr>
                <w:rStyle w:val="None"/>
                <w:sz w:val="22"/>
                <w:szCs w:val="22"/>
              </w:rPr>
              <w:t xml:space="preserve"> un </w:t>
            </w:r>
            <w:proofErr w:type="spellStart"/>
            <w:r>
              <w:rPr>
                <w:rStyle w:val="None"/>
                <w:sz w:val="22"/>
                <w:szCs w:val="22"/>
              </w:rPr>
              <w:t>izvešana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190D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30 </w:t>
            </w:r>
            <w:proofErr w:type="spellStart"/>
            <w:r>
              <w:rPr>
                <w:rFonts w:ascii="Times New Roman" w:hAnsi="Times New Roman"/>
              </w:rPr>
              <w:t>reizes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ī</w:t>
            </w:r>
            <w:r>
              <w:rPr>
                <w:rFonts w:ascii="Times New Roman" w:hAnsi="Times New Roman"/>
              </w:rPr>
              <w:t>guma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darb</w:t>
            </w:r>
            <w:r>
              <w:rPr>
                <w:rFonts w:ascii="Times New Roman" w:hAnsi="Times New Roman"/>
              </w:rPr>
              <w:t>ī</w:t>
            </w:r>
            <w:r>
              <w:rPr>
                <w:rFonts w:ascii="Times New Roman" w:hAnsi="Times New Roman"/>
              </w:rPr>
              <w:t>bas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laik</w:t>
            </w:r>
            <w:r>
              <w:rPr>
                <w:rFonts w:ascii="Times New Roman" w:hAnsi="Times New Roman"/>
              </w:rPr>
              <w:t>ā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EE405" w14:textId="77777777" w:rsidR="00025BD7" w:rsidRDefault="00A737F4">
            <w:pPr>
              <w:jc w:val="center"/>
            </w:pPr>
            <w:r>
              <w:t>m2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E7213" w14:textId="77777777" w:rsidR="00025BD7" w:rsidRDefault="00A737F4">
            <w:pPr>
              <w:jc w:val="center"/>
            </w:pPr>
            <w:r>
              <w:t>8200</w:t>
            </w:r>
          </w:p>
        </w:tc>
      </w:tr>
    </w:tbl>
    <w:p w14:paraId="75C01554" w14:textId="77777777" w:rsidR="00025BD7" w:rsidRDefault="00025BD7">
      <w:pPr>
        <w:pStyle w:val="BodyA"/>
        <w:widowControl w:val="0"/>
        <w:spacing w:after="0" w:line="240" w:lineRule="auto"/>
        <w:ind w:left="216" w:hanging="216"/>
        <w:rPr>
          <w:rStyle w:val="None"/>
          <w:rFonts w:ascii="Times New Roman" w:eastAsia="Times New Roman" w:hAnsi="Times New Roman" w:cs="Times New Roman"/>
          <w:b/>
          <w:bCs/>
        </w:rPr>
      </w:pPr>
    </w:p>
    <w:p w14:paraId="64FF1BD8" w14:textId="77777777" w:rsidR="00025BD7" w:rsidRDefault="00025BD7">
      <w:pPr>
        <w:pStyle w:val="BodyA"/>
        <w:widowControl w:val="0"/>
        <w:spacing w:after="0" w:line="240" w:lineRule="auto"/>
        <w:ind w:left="108" w:hanging="108"/>
        <w:rPr>
          <w:rFonts w:ascii="Times New Roman" w:eastAsia="Times New Roman" w:hAnsi="Times New Roman" w:cs="Times New Roman"/>
          <w:b/>
          <w:bCs/>
        </w:rPr>
      </w:pPr>
    </w:p>
    <w:p w14:paraId="29DC0FB4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A5324E2" w14:textId="77777777" w:rsidR="00025BD7" w:rsidRDefault="00025BD7">
      <w:pPr>
        <w:pStyle w:val="BodyA"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2BAF0A7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8AF2EEE" w14:textId="77777777" w:rsidR="00025BD7" w:rsidRDefault="00A737F4">
      <w:pPr>
        <w:pStyle w:val="Body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lang w:val="pt-PT"/>
        </w:rPr>
        <w:t>Pretendentam j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b</w:t>
      </w:r>
      <w:r>
        <w:rPr>
          <w:rStyle w:val="None"/>
          <w:rFonts w:ascii="Times New Roman" w:hAnsi="Times New Roman"/>
        </w:rPr>
        <w:t>ū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t </w:t>
      </w:r>
      <w:proofErr w:type="spellStart"/>
      <w:r>
        <w:rPr>
          <w:rStyle w:val="None"/>
          <w:rFonts w:ascii="Times New Roman" w:hAnsi="Times New Roman"/>
          <w:lang w:val="es-ES_tradnl"/>
        </w:rPr>
        <w:t>pieejamas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(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pa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vald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jum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nl-NL"/>
        </w:rPr>
        <w:t>, lieto</w:t>
      </w:r>
      <w:proofErr w:type="spellStart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an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) </w:t>
      </w:r>
      <w:proofErr w:type="spellStart"/>
      <w:r>
        <w:rPr>
          <w:rStyle w:val="None"/>
          <w:rFonts w:ascii="Times New Roman" w:hAnsi="Times New Roman"/>
        </w:rPr>
        <w:t>sekojo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laukumu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kop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es-ES_tradnl"/>
        </w:rPr>
        <w:t>anas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ma</w:t>
      </w:r>
      <w:r>
        <w:rPr>
          <w:rStyle w:val="None"/>
          <w:rFonts w:ascii="Times New Roman" w:hAnsi="Times New Roman"/>
        </w:rPr>
        <w:t>šī</w:t>
      </w:r>
      <w:r>
        <w:rPr>
          <w:rStyle w:val="None"/>
          <w:rFonts w:ascii="Times New Roman" w:hAnsi="Times New Roman"/>
        </w:rPr>
        <w:t>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iek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es-ES_tradnl"/>
        </w:rPr>
        <w:t>rtas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vai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to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analogs</w:t>
      </w:r>
      <w:proofErr w:type="spellEnd"/>
      <w:r>
        <w:rPr>
          <w:rStyle w:val="None"/>
          <w:rFonts w:ascii="Times New Roman" w:hAnsi="Times New Roman"/>
          <w:lang w:val="es-ES_tradnl"/>
        </w:rPr>
        <w:t>:</w:t>
      </w:r>
    </w:p>
    <w:p w14:paraId="33A82865" w14:textId="77777777" w:rsidR="00025BD7" w:rsidRDefault="00025BD7">
      <w:pPr>
        <w:pStyle w:val="Body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tbl>
      <w:tblPr>
        <w:tblW w:w="9829" w:type="dxa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71"/>
        <w:gridCol w:w="6158"/>
      </w:tblGrid>
      <w:tr w:rsidR="00025BD7" w:rsidRPr="00CF7E5C" w14:paraId="7417D15E" w14:textId="77777777">
        <w:trPr>
          <w:trHeight w:val="1638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26C8D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5BF9B9B6" wp14:editId="1656599B">
                  <wp:extent cx="1518730" cy="980729"/>
                  <wp:effectExtent l="0" t="0" r="0" b="0"/>
                  <wp:docPr id="1073741825" name="officeArt object" descr="::cat 2 images:CB0396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::cat 2 images:CB039675.jpg" descr="::cat 2 images:CB039675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730" cy="980729"/>
                          </a:xfrm>
                          <a:prstGeom prst="rect">
                            <a:avLst/>
                          </a:prstGeom>
                          <a:ln w="19050" cap="sq">
                            <a:solidFill>
                              <a:srgbClr val="4F6228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B5077" w14:textId="77777777" w:rsidR="00025BD7" w:rsidRDefault="00A737F4">
            <w:pPr>
              <w:pStyle w:val="BodyA"/>
              <w:spacing w:after="0" w:line="240" w:lineRule="auto"/>
              <w:jc w:val="both"/>
              <w:rPr>
                <w:rStyle w:val="None"/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1.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Rot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ē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jo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šā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  <w:lang w:val="da-DK"/>
              </w:rPr>
              <w:t>birste ar atkritumu sav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k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š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anu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.</w:t>
            </w:r>
          </w:p>
          <w:p w14:paraId="5B3AA6A4" w14:textId="77777777" w:rsidR="00025BD7" w:rsidRDefault="00A737F4">
            <w:pPr>
              <w:pStyle w:val="BodyA"/>
              <w:spacing w:after="0" w:line="240" w:lineRule="auto"/>
              <w:jc w:val="both"/>
            </w:pPr>
            <w:r>
              <w:rPr>
                <w:rStyle w:val="None"/>
                <w:rFonts w:ascii="Times New Roman" w:hAnsi="Times New Roman"/>
                <w:sz w:val="23"/>
                <w:szCs w:val="23"/>
                <w:lang w:val="nl-NL"/>
              </w:rPr>
              <w:t>Rot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ē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jo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šā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birste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lietojama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ret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k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veicot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laukuma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padzi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ļ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in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to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t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ī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r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īš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anu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. Ar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birstes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pal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ī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dz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ī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bu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laukums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tiek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izt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ī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r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ī</w:t>
            </w:r>
            <w:r>
              <w:rPr>
                <w:rStyle w:val="None"/>
                <w:rFonts w:ascii="Times New Roman" w:hAnsi="Times New Roman"/>
                <w:sz w:val="23"/>
                <w:szCs w:val="23"/>
                <w:lang w:val="fr-FR"/>
              </w:rPr>
              <w:t>ts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fr-FR"/>
              </w:rPr>
              <w:t xml:space="preserve"> l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ī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dz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zem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kiem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sl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āņ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iem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gumijas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granulas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tiek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atdal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ī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tas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no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atkritumiem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un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tiek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atgrieztas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atpaka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ļ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laukum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k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ar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ī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pace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ļ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laukuma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šķ</w:t>
            </w:r>
            <w:r>
              <w:rPr>
                <w:rStyle w:val="None"/>
                <w:rFonts w:ascii="Times New Roman" w:hAnsi="Times New Roman"/>
                <w:sz w:val="23"/>
                <w:szCs w:val="23"/>
                <w:lang w:val="es-ES_tradnl"/>
              </w:rPr>
              <w:t>iedras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es-ES_tradnl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  <w:lang w:val="es-ES_tradnl"/>
              </w:rPr>
              <w:t>vertik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l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st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vokl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ī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025BD7" w14:paraId="23594710" w14:textId="77777777">
        <w:trPr>
          <w:trHeight w:val="1566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803A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09B844A9" wp14:editId="7D2EC774">
                  <wp:extent cx="1516855" cy="935013"/>
                  <wp:effectExtent l="0" t="0" r="0" b="0"/>
                  <wp:docPr id="1073741826" name="officeArt object" descr="::cat 2 images:42-1554122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::cat 2 images:42-15541227.jpg" descr="::cat 2 images:42-15541227.jp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855" cy="935013"/>
                          </a:xfrm>
                          <a:prstGeom prst="rect">
                            <a:avLst/>
                          </a:prstGeom>
                          <a:ln w="19050" cap="sq">
                            <a:solidFill>
                              <a:srgbClr val="4F6228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0E4ED" w14:textId="77777777" w:rsidR="00025BD7" w:rsidRDefault="00A737F4">
            <w:pPr>
              <w:pStyle w:val="BodyA"/>
              <w:spacing w:after="0" w:line="240" w:lineRule="auto"/>
              <w:jc w:val="both"/>
              <w:rPr>
                <w:rStyle w:val="None"/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2.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Tvertne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granulu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pieb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ē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r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š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  <w:lang w:val="pt-PT"/>
              </w:rPr>
              <w:t>anai.</w:t>
            </w:r>
          </w:p>
          <w:p w14:paraId="689B27F8" w14:textId="77777777" w:rsidR="00025BD7" w:rsidRDefault="00A737F4">
            <w:pPr>
              <w:pStyle w:val="BodyA"/>
              <w:spacing w:after="0" w:line="240" w:lineRule="auto"/>
              <w:jc w:val="both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Tvertne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tiek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izmantota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vienm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ē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r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ī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gai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gumijas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granulu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pieb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ē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r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š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anai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laukuma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problem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sv-SE"/>
              </w:rPr>
              <w:t>tiskaj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viet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– </w:t>
            </w:r>
            <w:r>
              <w:rPr>
                <w:rStyle w:val="None"/>
                <w:rFonts w:ascii="Times New Roman" w:hAnsi="Times New Roman"/>
                <w:sz w:val="23"/>
                <w:szCs w:val="23"/>
                <w:lang w:val="it-IT"/>
              </w:rPr>
              <w:t>11 m soda sitienu, st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ū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ra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sitienu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un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soda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laukum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.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K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ar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ī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p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r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ē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j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laukum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kur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nepiecie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š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pt-PT"/>
              </w:rPr>
              <w:t xml:space="preserve">ams. </w:t>
            </w:r>
          </w:p>
        </w:tc>
      </w:tr>
      <w:tr w:rsidR="00025BD7" w:rsidRPr="00CF7E5C" w14:paraId="71B4ADA2" w14:textId="77777777">
        <w:trPr>
          <w:trHeight w:val="1483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7EED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06A6B8F6" wp14:editId="451266BF">
                  <wp:extent cx="1517300" cy="882181"/>
                  <wp:effectExtent l="0" t="0" r="0" b="0"/>
                  <wp:docPr id="1073741827" name="officeArt object" descr="::cat 2 images:42-1554122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::cat 2 images:42-15541227.jpg" descr="::cat 2 images:42-15541227.jp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300" cy="882181"/>
                          </a:xfrm>
                          <a:prstGeom prst="rect">
                            <a:avLst/>
                          </a:prstGeom>
                          <a:ln w="19050" cap="sq">
                            <a:solidFill>
                              <a:srgbClr val="4F6228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30A52" w14:textId="77777777" w:rsidR="00025BD7" w:rsidRDefault="00A737F4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3.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Rokas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rot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ē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jo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šā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  <w:lang w:val="da-DK"/>
              </w:rPr>
              <w:t>birste.</w:t>
            </w:r>
          </w:p>
          <w:p w14:paraId="3C8FBF8F" w14:textId="77777777" w:rsidR="00025BD7" w:rsidRDefault="00A737F4">
            <w:pPr>
              <w:pStyle w:val="BodyA"/>
              <w:spacing w:after="0" w:line="240" w:lineRule="auto"/>
              <w:jc w:val="both"/>
            </w:pPr>
            <w:r>
              <w:rPr>
                <w:rStyle w:val="None"/>
                <w:rFonts w:ascii="Times New Roman" w:hAnsi="Times New Roman"/>
                <w:sz w:val="23"/>
                <w:szCs w:val="23"/>
                <w:lang w:val="nl-NL"/>
              </w:rPr>
              <w:t>Iek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rta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mazu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laukumu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kop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š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anai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kuriem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nav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iesp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ē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jams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piek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ļū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t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ar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liel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ku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tehniku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v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rtu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u.c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.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citu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ierobe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ž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ojumu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d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ēļ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Style w:val="None"/>
                <w:rFonts w:ascii="Times New Roman" w:hAnsi="Times New Roman"/>
                <w:color w:val="4F6228"/>
                <w:sz w:val="23"/>
                <w:szCs w:val="23"/>
                <w:u w:color="4F6228"/>
              </w:rPr>
              <w:t xml:space="preserve">  </w:t>
            </w:r>
          </w:p>
        </w:tc>
      </w:tr>
    </w:tbl>
    <w:p w14:paraId="3B761424" w14:textId="77777777" w:rsidR="00025BD7" w:rsidRDefault="00025BD7">
      <w:pPr>
        <w:pStyle w:val="BodyA"/>
        <w:widowControl w:val="0"/>
        <w:spacing w:after="0" w:line="240" w:lineRule="auto"/>
        <w:ind w:left="756" w:hanging="756"/>
        <w:rPr>
          <w:rFonts w:ascii="Times New Roman" w:eastAsia="Times New Roman" w:hAnsi="Times New Roman" w:cs="Times New Roman"/>
        </w:rPr>
      </w:pPr>
    </w:p>
    <w:p w14:paraId="3BEF7F52" w14:textId="77777777" w:rsidR="00025BD7" w:rsidRDefault="00025BD7">
      <w:pPr>
        <w:pStyle w:val="BodyA"/>
        <w:widowControl w:val="0"/>
        <w:spacing w:after="0" w:line="240" w:lineRule="auto"/>
        <w:ind w:left="648" w:hanging="648"/>
        <w:jc w:val="both"/>
        <w:rPr>
          <w:rFonts w:ascii="Times New Roman" w:eastAsia="Times New Roman" w:hAnsi="Times New Roman" w:cs="Times New Roman"/>
        </w:rPr>
      </w:pPr>
    </w:p>
    <w:p w14:paraId="6DF44940" w14:textId="77777777" w:rsidR="00025BD7" w:rsidRDefault="00025BD7">
      <w:pPr>
        <w:pStyle w:val="BodyA"/>
        <w:widowControl w:val="0"/>
        <w:spacing w:after="0" w:line="240" w:lineRule="auto"/>
        <w:ind w:left="540" w:hanging="540"/>
        <w:rPr>
          <w:rFonts w:ascii="Times New Roman" w:eastAsia="Times New Roman" w:hAnsi="Times New Roman" w:cs="Times New Roman"/>
        </w:rPr>
      </w:pPr>
    </w:p>
    <w:p w14:paraId="4FAAFBA2" w14:textId="77777777" w:rsidR="00025BD7" w:rsidRDefault="00A737F4">
      <w:pPr>
        <w:pStyle w:val="Body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Style w:val="None"/>
          <w:rFonts w:ascii="Times New Roman" w:hAnsi="Times New Roman"/>
        </w:rPr>
        <w:t>Kop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jais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ma</w:t>
      </w:r>
      <w:r>
        <w:rPr>
          <w:rStyle w:val="None"/>
          <w:rFonts w:ascii="Times New Roman" w:hAnsi="Times New Roman"/>
        </w:rPr>
        <w:t>šī</w:t>
      </w:r>
      <w:r>
        <w:rPr>
          <w:rStyle w:val="None"/>
          <w:rFonts w:ascii="Times New Roman" w:hAnsi="Times New Roman"/>
        </w:rPr>
        <w:t>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iek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svars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nedr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kst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nl-NL"/>
        </w:rPr>
        <w:t>rsniegt 5 metrisk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tonnas</w:t>
      </w:r>
      <w:proofErr w:type="spellEnd"/>
      <w:r>
        <w:rPr>
          <w:rStyle w:val="None"/>
          <w:rFonts w:ascii="Times New Roman" w:hAnsi="Times New Roman"/>
        </w:rPr>
        <w:t xml:space="preserve">. </w:t>
      </w:r>
      <w:proofErr w:type="spellStart"/>
      <w:r>
        <w:rPr>
          <w:rStyle w:val="None"/>
          <w:rFonts w:ascii="Times New Roman" w:hAnsi="Times New Roman"/>
        </w:rPr>
        <w:t>Maksim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rite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slodze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nedr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kst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rsniegt</w:t>
      </w:r>
      <w:proofErr w:type="spellEnd"/>
      <w:r>
        <w:rPr>
          <w:rStyle w:val="None"/>
          <w:rFonts w:ascii="Times New Roman" w:hAnsi="Times New Roman"/>
        </w:rPr>
        <w:t xml:space="preserve"> 2 </w:t>
      </w:r>
      <w:proofErr w:type="spellStart"/>
      <w:r>
        <w:rPr>
          <w:rStyle w:val="None"/>
          <w:rFonts w:ascii="Times New Roman" w:hAnsi="Times New Roman"/>
        </w:rPr>
        <w:t>tonnas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rite</w:t>
      </w:r>
      <w:r>
        <w:rPr>
          <w:rStyle w:val="None"/>
          <w:rFonts w:ascii="Times New Roman" w:hAnsi="Times New Roman"/>
        </w:rPr>
        <w:t>ņ</w:t>
      </w:r>
      <w:proofErr w:type="spellEnd"/>
      <w:r>
        <w:rPr>
          <w:rStyle w:val="None"/>
          <w:rFonts w:ascii="Times New Roman" w:hAnsi="Times New Roman"/>
          <w:lang w:val="it-IT"/>
        </w:rPr>
        <w:t>a. Ma</w:t>
      </w:r>
      <w:proofErr w:type="spellStart"/>
      <w:r>
        <w:rPr>
          <w:rStyle w:val="None"/>
          <w:rFonts w:ascii="Times New Roman" w:hAnsi="Times New Roman"/>
        </w:rPr>
        <w:t>šī</w:t>
      </w:r>
      <w:r>
        <w:rPr>
          <w:rStyle w:val="None"/>
          <w:rFonts w:ascii="Times New Roman" w:hAnsi="Times New Roman"/>
        </w:rPr>
        <w:t>n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es-ES_tradnl"/>
        </w:rPr>
        <w:t>m ir j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b</w:t>
      </w:r>
      <w:r>
        <w:rPr>
          <w:rStyle w:val="None"/>
          <w:rFonts w:ascii="Times New Roman" w:hAnsi="Times New Roman"/>
        </w:rPr>
        <w:t>ū</w:t>
      </w:r>
      <w:proofErr w:type="spellEnd"/>
      <w:r>
        <w:rPr>
          <w:rStyle w:val="None"/>
          <w:rFonts w:ascii="Times New Roman" w:hAnsi="Times New Roman"/>
          <w:lang w:val="da-DK"/>
        </w:rPr>
        <w:t>t ar pneimatisk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nl-NL"/>
        </w:rPr>
        <w:t>m riep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nl-NL"/>
        </w:rPr>
        <w:t>m, kas nodro</w:t>
      </w:r>
      <w:proofErr w:type="spellStart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ina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slodzes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sadal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>.</w:t>
      </w:r>
    </w:p>
    <w:p w14:paraId="6D845888" w14:textId="77777777" w:rsidR="00025BD7" w:rsidRDefault="00025BD7">
      <w:pPr>
        <w:pStyle w:val="Body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09453BB7" w14:textId="77777777" w:rsidR="00025BD7" w:rsidRDefault="00A737F4">
      <w:pPr>
        <w:pStyle w:val="BodyA"/>
        <w:spacing w:after="0" w:line="240" w:lineRule="auto"/>
        <w:ind w:firstLine="567"/>
        <w:jc w:val="both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  <w:lang w:val="pt-PT"/>
        </w:rPr>
        <w:t>Pretendentam cen</w:t>
      </w:r>
      <w:r>
        <w:rPr>
          <w:rStyle w:val="None"/>
          <w:rFonts w:ascii="Times New Roman" w:hAnsi="Times New Roman"/>
          <w:b/>
          <w:bCs/>
        </w:rPr>
        <w:t xml:space="preserve">ā </w:t>
      </w:r>
      <w:proofErr w:type="spellStart"/>
      <w:r>
        <w:rPr>
          <w:rStyle w:val="None"/>
          <w:rFonts w:ascii="Times New Roman" w:hAnsi="Times New Roman"/>
          <w:b/>
          <w:bCs/>
        </w:rPr>
        <w:t>j</w:t>
      </w:r>
      <w:r>
        <w:rPr>
          <w:rStyle w:val="None"/>
          <w:rFonts w:ascii="Times New Roman" w:hAnsi="Times New Roman"/>
          <w:b/>
          <w:bCs/>
        </w:rPr>
        <w:t>ā</w:t>
      </w:r>
      <w:proofErr w:type="spellEnd"/>
      <w:r>
        <w:rPr>
          <w:rStyle w:val="None"/>
          <w:rFonts w:ascii="Times New Roman" w:hAnsi="Times New Roman"/>
          <w:b/>
          <w:bCs/>
          <w:lang w:val="nl-NL"/>
        </w:rPr>
        <w:t>iek</w:t>
      </w:r>
      <w:proofErr w:type="spellStart"/>
      <w:r>
        <w:rPr>
          <w:rStyle w:val="None"/>
          <w:rFonts w:ascii="Times New Roman" w:hAnsi="Times New Roman"/>
          <w:b/>
          <w:bCs/>
        </w:rPr>
        <w:t>ļ</w:t>
      </w:r>
      <w:r>
        <w:rPr>
          <w:rStyle w:val="None"/>
          <w:rFonts w:ascii="Times New Roman" w:hAnsi="Times New Roman"/>
          <w:b/>
          <w:bCs/>
        </w:rPr>
        <w:t>auj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visas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izmaksas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: </w:t>
      </w:r>
      <w:proofErr w:type="spellStart"/>
      <w:r>
        <w:rPr>
          <w:rStyle w:val="None"/>
          <w:rFonts w:ascii="Times New Roman" w:hAnsi="Times New Roman"/>
          <w:b/>
          <w:bCs/>
        </w:rPr>
        <w:t>apkopes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izmaksas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, </w:t>
      </w:r>
      <w:proofErr w:type="spellStart"/>
      <w:r>
        <w:rPr>
          <w:rStyle w:val="None"/>
          <w:rFonts w:ascii="Times New Roman" w:hAnsi="Times New Roman"/>
          <w:b/>
          <w:bCs/>
        </w:rPr>
        <w:t>transporta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izdevumi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u.c</w:t>
      </w:r>
      <w:proofErr w:type="spellEnd"/>
      <w:r>
        <w:rPr>
          <w:rStyle w:val="None"/>
          <w:rFonts w:ascii="Times New Roman" w:hAnsi="Times New Roman"/>
          <w:b/>
          <w:bCs/>
        </w:rPr>
        <w:t>.</w:t>
      </w:r>
    </w:p>
    <w:p w14:paraId="40109AF2" w14:textId="77777777" w:rsidR="00025BD7" w:rsidRDefault="00025BD7">
      <w:pPr>
        <w:pStyle w:val="BodyA"/>
        <w:spacing w:after="0" w:line="240" w:lineRule="auto"/>
        <w:ind w:left="567"/>
        <w:rPr>
          <w:rFonts w:ascii="Times New Roman" w:eastAsia="Times New Roman" w:hAnsi="Times New Roman" w:cs="Times New Roman"/>
          <w:kern w:val="24"/>
        </w:rPr>
      </w:pPr>
    </w:p>
    <w:p w14:paraId="581509FC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3A2CDABE" w14:textId="77777777" w:rsidR="00025BD7" w:rsidRDefault="00A737F4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SIA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Daugavpils </w:t>
      </w:r>
      <w:proofErr w:type="spellStart"/>
      <w:r>
        <w:rPr>
          <w:rFonts w:ascii="Times New Roman" w:hAnsi="Times New Roman"/>
        </w:rPr>
        <w:t>Olimpiskais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centrs</w:t>
      </w:r>
      <w:proofErr w:type="spellEnd"/>
      <w:r>
        <w:rPr>
          <w:rFonts w:ascii="Times New Roman" w:hAnsi="Times New Roman"/>
        </w:rPr>
        <w:t>”</w:t>
      </w:r>
    </w:p>
    <w:p w14:paraId="65D08ED3" w14:textId="77777777" w:rsidR="00025BD7" w:rsidRDefault="00A737F4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valdes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loceklis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Vladimirs </w:t>
      </w:r>
      <w:proofErr w:type="spellStart"/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teinbergs</w:t>
      </w:r>
      <w:proofErr w:type="spellEnd"/>
    </w:p>
    <w:p w14:paraId="0D0432C3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751C0AD9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4FD926E2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58B59646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4952E408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0C02D044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62FC6D82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090205E5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2DA8EAB9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1648A2C4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7B98F1B2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357D3838" w14:textId="77777777" w:rsidR="00025BD7" w:rsidRDefault="00A737F4">
      <w:pPr>
        <w:pStyle w:val="BodyA"/>
        <w:spacing w:after="0" w:line="240" w:lineRule="auto"/>
        <w:jc w:val="right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  <w:caps/>
        </w:rPr>
        <w:t>3. Pielikums</w:t>
      </w:r>
      <w:r>
        <w:rPr>
          <w:rStyle w:val="None"/>
          <w:rFonts w:ascii="Times New Roman" w:hAnsi="Times New Roman"/>
          <w:b/>
          <w:bCs/>
        </w:rPr>
        <w:t xml:space="preserve"> </w:t>
      </w:r>
    </w:p>
    <w:p w14:paraId="1FE28E3E" w14:textId="77777777" w:rsidR="00025BD7" w:rsidRDefault="00A737F4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nolikumam</w:t>
      </w:r>
      <w:proofErr w:type="spellEnd"/>
    </w:p>
    <w:p w14:paraId="5177A874" w14:textId="77777777" w:rsidR="00025BD7" w:rsidRDefault="00A737F4">
      <w:pPr>
        <w:pStyle w:val="BodyA"/>
        <w:spacing w:after="0" w:line="240" w:lineRule="auto"/>
        <w:jc w:val="right"/>
        <w:rPr>
          <w:rStyle w:val="None"/>
          <w:rFonts w:ascii="Times New Roman" w:eastAsia="Times New Roman" w:hAnsi="Times New Roman" w:cs="Times New Roman"/>
          <w:u w:color="FF0000"/>
        </w:rPr>
      </w:pPr>
      <w:r>
        <w:rPr>
          <w:rStyle w:val="None"/>
          <w:rFonts w:ascii="Times New Roman" w:hAnsi="Times New Roman"/>
          <w:rtl/>
          <w:lang w:val="ar-SA"/>
        </w:rPr>
        <w:t>“</w:t>
      </w:r>
      <w:proofErr w:type="spellStart"/>
      <w:r>
        <w:rPr>
          <w:rStyle w:val="None"/>
          <w:rFonts w:ascii="Times New Roman" w:hAnsi="Times New Roman"/>
          <w:u w:color="FF0000"/>
        </w:rPr>
        <w:t>Sint</w:t>
      </w:r>
      <w:r>
        <w:rPr>
          <w:rStyle w:val="None"/>
          <w:rFonts w:ascii="Times New Roman" w:hAnsi="Times New Roman"/>
          <w:u w:color="FF0000"/>
        </w:rPr>
        <w:t>ē</w:t>
      </w:r>
      <w:r>
        <w:rPr>
          <w:rStyle w:val="None"/>
          <w:rFonts w:ascii="Times New Roman" w:hAnsi="Times New Roman"/>
          <w:u w:color="FF0000"/>
        </w:rPr>
        <w:t>tisk</w:t>
      </w:r>
      <w:r>
        <w:rPr>
          <w:rStyle w:val="None"/>
          <w:rFonts w:ascii="Times New Roman" w:hAnsi="Times New Roman"/>
          <w:u w:color="FF0000"/>
        </w:rPr>
        <w:t>ā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futbola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laukuma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seguma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</w:p>
    <w:p w14:paraId="7686525D" w14:textId="77777777" w:rsidR="00025BD7" w:rsidRDefault="00A737F4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Style w:val="None"/>
          <w:rFonts w:ascii="Times New Roman" w:hAnsi="Times New Roman"/>
          <w:u w:color="FF0000"/>
        </w:rPr>
        <w:t>ar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gumijas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granul</w:t>
      </w:r>
      <w:r>
        <w:rPr>
          <w:rStyle w:val="None"/>
          <w:rFonts w:ascii="Times New Roman" w:hAnsi="Times New Roman"/>
          <w:u w:color="FF0000"/>
        </w:rPr>
        <w:t>ā</w:t>
      </w:r>
      <w:r>
        <w:rPr>
          <w:rStyle w:val="None"/>
          <w:rFonts w:ascii="Times New Roman" w:hAnsi="Times New Roman"/>
          <w:u w:color="FF0000"/>
        </w:rPr>
        <w:t>m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uztur</w:t>
      </w:r>
      <w:r>
        <w:rPr>
          <w:rStyle w:val="None"/>
          <w:rFonts w:ascii="Times New Roman" w:hAnsi="Times New Roman"/>
          <w:u w:color="FF0000"/>
        </w:rPr>
        <w:t>ēš</w:t>
      </w:r>
      <w:r>
        <w:rPr>
          <w:rStyle w:val="None"/>
          <w:rFonts w:ascii="Times New Roman" w:hAnsi="Times New Roman"/>
          <w:u w:color="FF0000"/>
        </w:rPr>
        <w:t>ana</w:t>
      </w:r>
      <w:proofErr w:type="spellEnd"/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,</w:t>
      </w:r>
    </w:p>
    <w:p w14:paraId="1A12AD07" w14:textId="77777777" w:rsidR="00025BD7" w:rsidRDefault="00A737F4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identifik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cijas</w:t>
      </w:r>
      <w:proofErr w:type="spellEnd"/>
      <w:r>
        <w:rPr>
          <w:rFonts w:ascii="Times New Roman" w:hAnsi="Times New Roman"/>
        </w:rPr>
        <w:t xml:space="preserve"> Nr. DOC 2020/2</w:t>
      </w:r>
    </w:p>
    <w:p w14:paraId="5984A71B" w14:textId="77777777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0B8E2D" w14:textId="77777777" w:rsidR="00025BD7" w:rsidRDefault="00A737F4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TEHNISKAIS PIED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JUMS</w:t>
      </w:r>
    </w:p>
    <w:p w14:paraId="435A263F" w14:textId="77777777" w:rsidR="00025BD7" w:rsidRDefault="00A737F4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cenu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aptaujai</w:t>
      </w:r>
      <w:proofErr w:type="spellEnd"/>
    </w:p>
    <w:p w14:paraId="747A06D1" w14:textId="77777777" w:rsidR="00025BD7" w:rsidRDefault="00A737F4">
      <w:pPr>
        <w:pStyle w:val="BodyA"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>„</w:t>
      </w:r>
      <w:proofErr w:type="spellStart"/>
      <w:r>
        <w:rPr>
          <w:rStyle w:val="None"/>
          <w:rFonts w:ascii="Times New Roman" w:hAnsi="Times New Roman"/>
          <w:b/>
          <w:bCs/>
        </w:rPr>
        <w:t>Sint</w:t>
      </w:r>
      <w:r>
        <w:rPr>
          <w:rStyle w:val="None"/>
          <w:rFonts w:ascii="Times New Roman" w:hAnsi="Times New Roman"/>
          <w:b/>
          <w:bCs/>
        </w:rPr>
        <w:t>ē</w:t>
      </w:r>
      <w:r>
        <w:rPr>
          <w:rStyle w:val="None"/>
          <w:rFonts w:ascii="Times New Roman" w:hAnsi="Times New Roman"/>
          <w:b/>
          <w:bCs/>
        </w:rPr>
        <w:t>tisk</w:t>
      </w:r>
      <w:r>
        <w:rPr>
          <w:rStyle w:val="None"/>
          <w:rFonts w:ascii="Times New Roman" w:hAnsi="Times New Roman"/>
          <w:b/>
          <w:bCs/>
        </w:rPr>
        <w:t>ā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futbola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laukuma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seguma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ar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gumijas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granul</w:t>
      </w:r>
      <w:r>
        <w:rPr>
          <w:rStyle w:val="None"/>
          <w:rFonts w:ascii="Times New Roman" w:hAnsi="Times New Roman"/>
          <w:b/>
          <w:bCs/>
        </w:rPr>
        <w:t>ā</w:t>
      </w:r>
      <w:r>
        <w:rPr>
          <w:rStyle w:val="None"/>
          <w:rFonts w:ascii="Times New Roman" w:hAnsi="Times New Roman"/>
          <w:b/>
          <w:bCs/>
        </w:rPr>
        <w:t>m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uztur</w:t>
      </w:r>
      <w:r>
        <w:rPr>
          <w:rStyle w:val="None"/>
          <w:rFonts w:ascii="Times New Roman" w:hAnsi="Times New Roman"/>
          <w:b/>
          <w:bCs/>
        </w:rPr>
        <w:t>ēš</w:t>
      </w:r>
      <w:r>
        <w:rPr>
          <w:rStyle w:val="None"/>
          <w:rFonts w:ascii="Times New Roman" w:hAnsi="Times New Roman"/>
          <w:b/>
          <w:bCs/>
        </w:rPr>
        <w:t>ana</w:t>
      </w:r>
      <w:proofErr w:type="spellEnd"/>
      <w:r>
        <w:rPr>
          <w:rStyle w:val="None"/>
          <w:rFonts w:ascii="Times New Roman" w:hAnsi="Times New Roman"/>
          <w:b/>
          <w:bCs/>
        </w:rPr>
        <w:t>”</w:t>
      </w:r>
      <w:r>
        <w:rPr>
          <w:rStyle w:val="None"/>
          <w:rFonts w:ascii="Times New Roman" w:hAnsi="Times New Roman"/>
          <w:b/>
          <w:bCs/>
        </w:rPr>
        <w:t>,</w:t>
      </w:r>
    </w:p>
    <w:p w14:paraId="08646828" w14:textId="77777777" w:rsidR="00025BD7" w:rsidRDefault="00A737F4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identifik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cijas</w:t>
      </w:r>
      <w:proofErr w:type="spellEnd"/>
      <w:r>
        <w:rPr>
          <w:rFonts w:ascii="Times New Roman" w:hAnsi="Times New Roman"/>
        </w:rPr>
        <w:t xml:space="preserve"> Nr. DOC 2020/2</w:t>
      </w:r>
    </w:p>
    <w:p w14:paraId="0EFC6D1F" w14:textId="77777777" w:rsidR="00025BD7" w:rsidRDefault="00A737F4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2020.gada ____. _________________________    </w:t>
      </w:r>
    </w:p>
    <w:p w14:paraId="04F306A5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A52AD3F" w14:textId="77777777" w:rsidR="00025BD7" w:rsidRDefault="00A737F4">
      <w:pPr>
        <w:pStyle w:val="BodyA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Iepazinu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ies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aptaujas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Sint</w:t>
      </w:r>
      <w:r>
        <w:rPr>
          <w:rFonts w:ascii="Times New Roman" w:hAnsi="Times New Roman"/>
        </w:rPr>
        <w:t>ē</w:t>
      </w:r>
      <w:r>
        <w:rPr>
          <w:rFonts w:ascii="Times New Roman" w:hAnsi="Times New Roman"/>
        </w:rPr>
        <w:t>tisk</w:t>
      </w:r>
      <w:r>
        <w:rPr>
          <w:rFonts w:ascii="Times New Roman" w:hAnsi="Times New Roman"/>
        </w:rPr>
        <w:t>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futbola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laukuma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seguma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gumijas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granul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uztur</w:t>
      </w:r>
      <w:r>
        <w:rPr>
          <w:rFonts w:ascii="Times New Roman" w:hAnsi="Times New Roman"/>
        </w:rPr>
        <w:t>ēš</w:t>
      </w:r>
      <w:r>
        <w:rPr>
          <w:rFonts w:ascii="Times New Roman" w:hAnsi="Times New Roman"/>
        </w:rPr>
        <w:t>ana</w:t>
      </w:r>
      <w:proofErr w:type="spellEnd"/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identifik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cijas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numurs</w:t>
      </w:r>
      <w:proofErr w:type="spellEnd"/>
      <w:r>
        <w:rPr>
          <w:rFonts w:ascii="Times New Roman" w:hAnsi="Times New Roman"/>
        </w:rPr>
        <w:t xml:space="preserve"> DOC 2020/2, </w:t>
      </w:r>
      <w:proofErr w:type="spellStart"/>
      <w:r>
        <w:rPr>
          <w:rFonts w:ascii="Times New Roman" w:hAnsi="Times New Roman"/>
        </w:rPr>
        <w:t>nolikumu</w:t>
      </w:r>
      <w:proofErr w:type="spellEnd"/>
      <w:r>
        <w:rPr>
          <w:rFonts w:ascii="Times New Roman" w:hAnsi="Times New Roman"/>
        </w:rPr>
        <w:t>, ________ (</w:t>
      </w:r>
      <w:proofErr w:type="spellStart"/>
      <w:r>
        <w:rPr>
          <w:rFonts w:ascii="Times New Roman" w:hAnsi="Times New Roman"/>
        </w:rPr>
        <w:t>uz</w:t>
      </w:r>
      <w:r>
        <w:rPr>
          <w:rFonts w:ascii="Times New Roman" w:hAnsi="Times New Roman"/>
        </w:rPr>
        <w:t>ņē</w:t>
      </w:r>
      <w:r>
        <w:rPr>
          <w:rFonts w:ascii="Times New Roman" w:hAnsi="Times New Roman"/>
        </w:rPr>
        <w:t>muma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nosaukums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pied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</w:t>
      </w:r>
      <w:proofErr w:type="spellEnd"/>
      <w:r>
        <w:rPr>
          <w:rFonts w:ascii="Times New Roman" w:hAnsi="Times New Roman"/>
        </w:rPr>
        <w:t xml:space="preserve"> 2020.gada </w:t>
      </w:r>
      <w:r>
        <w:rPr>
          <w:rFonts w:ascii="Times New Roman" w:hAnsi="Times New Roman"/>
        </w:rPr>
        <w:t xml:space="preserve">9.oktobra </w:t>
      </w:r>
      <w:proofErr w:type="spellStart"/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</w:rPr>
        <w:t>dz</w:t>
      </w:r>
      <w:proofErr w:type="spellEnd"/>
      <w:r>
        <w:rPr>
          <w:rFonts w:ascii="Times New Roman" w:hAnsi="Times New Roman"/>
        </w:rPr>
        <w:t xml:space="preserve"> 2023.gada 30.martam </w:t>
      </w:r>
      <w:proofErr w:type="spellStart"/>
      <w:r>
        <w:rPr>
          <w:rFonts w:ascii="Times New Roman" w:hAnsi="Times New Roman"/>
        </w:rPr>
        <w:t>sniegt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tehniskajai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specifik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cijai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atbilsto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pakalpojumu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saska</w:t>
      </w:r>
      <w:r>
        <w:rPr>
          <w:rFonts w:ascii="Times New Roman" w:hAnsi="Times New Roman"/>
        </w:rPr>
        <w:t>ņā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šā</w:t>
      </w:r>
      <w:r>
        <w:rPr>
          <w:rFonts w:ascii="Times New Roman" w:hAnsi="Times New Roman"/>
        </w:rPr>
        <w:t>du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Pakalpojuma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grafiku</w:t>
      </w:r>
      <w:proofErr w:type="spellEnd"/>
      <w:r>
        <w:rPr>
          <w:rFonts w:ascii="Times New Roman" w:hAnsi="Times New Roman"/>
        </w:rPr>
        <w:t>:</w:t>
      </w:r>
    </w:p>
    <w:tbl>
      <w:tblPr>
        <w:tblW w:w="9032" w:type="dxa"/>
        <w:tblInd w:w="9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9"/>
        <w:gridCol w:w="309"/>
        <w:gridCol w:w="307"/>
        <w:gridCol w:w="306"/>
        <w:gridCol w:w="311"/>
        <w:gridCol w:w="308"/>
        <w:gridCol w:w="307"/>
        <w:gridCol w:w="307"/>
        <w:gridCol w:w="307"/>
        <w:gridCol w:w="310"/>
        <w:gridCol w:w="308"/>
        <w:gridCol w:w="307"/>
        <w:gridCol w:w="307"/>
        <w:gridCol w:w="310"/>
        <w:gridCol w:w="308"/>
        <w:gridCol w:w="307"/>
        <w:gridCol w:w="307"/>
        <w:gridCol w:w="305"/>
        <w:gridCol w:w="313"/>
        <w:gridCol w:w="305"/>
        <w:gridCol w:w="305"/>
        <w:gridCol w:w="306"/>
        <w:gridCol w:w="313"/>
        <w:gridCol w:w="306"/>
        <w:gridCol w:w="306"/>
        <w:gridCol w:w="307"/>
        <w:gridCol w:w="311"/>
      </w:tblGrid>
      <w:tr w:rsidR="00025BD7" w14:paraId="433F6D8B" w14:textId="77777777">
        <w:trPr>
          <w:trHeight w:val="305"/>
        </w:trPr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CD4AC3" w14:textId="77777777" w:rsidR="00025BD7" w:rsidRPr="00CF7E5C" w:rsidRDefault="00025BD7">
            <w:pPr>
              <w:rPr>
                <w:lang w:val="de-DE"/>
              </w:rPr>
            </w:pP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BA04DC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Janv</w:t>
            </w: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ā</w:t>
            </w: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ris</w:t>
            </w:r>
            <w:proofErr w:type="spellEnd"/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596CF2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Febru</w:t>
            </w: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ā</w:t>
            </w: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ris</w:t>
            </w:r>
            <w:proofErr w:type="spellEnd"/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B57807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Marts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CA5E9C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Apr</w:t>
            </w: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ī</w:t>
            </w: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lis</w:t>
            </w:r>
            <w:proofErr w:type="spellEnd"/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9C7E1C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Maijs</w:t>
            </w:r>
            <w:proofErr w:type="spellEnd"/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9EC02D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J</w:t>
            </w: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ū</w:t>
            </w: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nijs</w:t>
            </w:r>
            <w:proofErr w:type="spellEnd"/>
          </w:p>
        </w:tc>
      </w:tr>
      <w:tr w:rsidR="00025BD7" w14:paraId="076E22D0" w14:textId="77777777">
        <w:trPr>
          <w:trHeight w:val="472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5A3640" w14:textId="77777777" w:rsidR="00025BD7" w:rsidRDefault="00A737F4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Darbi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</w:p>
          <w:p w14:paraId="66E01D66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ned</w:t>
            </w: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ēļ</w:t>
            </w: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D4BE7A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9C21C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C9298F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4C315C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0E822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5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A48D1A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6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C60459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7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A1A55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51FB9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9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2D8DD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A69385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11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76344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BF5A69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13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FC3BD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14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90B52C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15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831B7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16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C0C2AD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17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F92DCF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18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5F1233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19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4A0A9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860BF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21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84ED6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22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943B85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23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BC328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24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EA9339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25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1EBE1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26</w:t>
            </w:r>
          </w:p>
        </w:tc>
      </w:tr>
      <w:tr w:rsidR="00025BD7" w14:paraId="511732C0" w14:textId="77777777">
        <w:trPr>
          <w:trHeight w:val="44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3A457A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8830D7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C66193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9A2A75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5B9894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F949F2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969D36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19E15B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E7377F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49025D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EC941C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FAC658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980571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15BA56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9A3980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9CCF8C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D30500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73B45B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DADB81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23B28A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52754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2C17E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05E1E8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840AB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95D395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E2F7D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49A3A2" w14:textId="77777777" w:rsidR="00025BD7" w:rsidRDefault="00025BD7"/>
        </w:tc>
      </w:tr>
      <w:tr w:rsidR="00025BD7" w14:paraId="2A8B607D" w14:textId="77777777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02D2BC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5B27C0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10C618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8C734A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2FBF4A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CA58D1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BE2916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3AFEB2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49B400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8B4CD2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0F18EA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3B8FF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0ED119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7861C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4CFEB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D58FE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FD377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46188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27479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F211D7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A368D3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F9737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CE9B95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335B5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4361D5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0D0AB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5FC167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</w:tr>
      <w:tr w:rsidR="00025BD7" w14:paraId="0CA5603C" w14:textId="77777777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016D9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D6B71E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3BAB46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26912C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9BF876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97988A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C3BF85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9745E9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61A109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6BA23F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3C2BC5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67F915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CB96A3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5EB64C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84353D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FB1E69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CA4CEE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F6156F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12E65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7DC843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787792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015F3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A6D322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EA09B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6451AB" w14:textId="77777777" w:rsidR="00025BD7" w:rsidRDefault="00A737F4">
            <w:pPr>
              <w:pStyle w:val="BodyA"/>
              <w:spacing w:after="0" w:line="240" w:lineRule="auto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9DF486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BA85A2" w14:textId="77777777" w:rsidR="00025BD7" w:rsidRDefault="00025BD7"/>
        </w:tc>
      </w:tr>
      <w:tr w:rsidR="00025BD7" w14:paraId="3FF836E6" w14:textId="77777777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69A31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A31D52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A8BCD0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60523A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3F4CAA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6D0E8A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D3BCD7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0075EC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B8B535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0C56E4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6E6236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BA9559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00481A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DB064F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8DB7BB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CE28CC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FFE5DD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221B42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7CBA3A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00F14E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5F395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E8872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557E37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D7E71C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CA02ED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DF0B34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BD79D8" w14:textId="77777777" w:rsidR="00025BD7" w:rsidRDefault="00025BD7"/>
        </w:tc>
      </w:tr>
      <w:tr w:rsidR="00025BD7" w14:paraId="210D8C94" w14:textId="77777777">
        <w:trPr>
          <w:trHeight w:val="365"/>
        </w:trPr>
        <w:tc>
          <w:tcPr>
            <w:tcW w:w="1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5EF0D2" w14:textId="77777777" w:rsidR="00025BD7" w:rsidRDefault="00025BD7"/>
        </w:tc>
        <w:tc>
          <w:tcPr>
            <w:tcW w:w="3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4964E8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B0F019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F7C46D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375F2A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4AB8BC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9DBC0C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43D13C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BE991A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045E07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97F562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AD64FA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07A364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13DB44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CF926C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312774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C36E66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6F100E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C7AA20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D65A94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5DB3A5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C1BB42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39D44E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927B97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9C4617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39D279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4C3802" w14:textId="77777777" w:rsidR="00025BD7" w:rsidRDefault="00025BD7"/>
        </w:tc>
      </w:tr>
      <w:tr w:rsidR="00025BD7" w14:paraId="759691CF" w14:textId="77777777">
        <w:trPr>
          <w:trHeight w:val="305"/>
        </w:trPr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D6DA2A" w14:textId="77777777" w:rsidR="00025BD7" w:rsidRDefault="00025BD7"/>
        </w:tc>
        <w:tc>
          <w:tcPr>
            <w:tcW w:w="154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7C5347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J</w:t>
            </w: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ū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  <w:lang w:val="nl-NL"/>
              </w:rPr>
              <w:t>lijs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93925A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Augusts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624C15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Septembris</w:t>
            </w:r>
            <w:proofErr w:type="spellEnd"/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0D7CC0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Oktobris</w:t>
            </w:r>
            <w:proofErr w:type="spellEnd"/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77914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Novembris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0D9EED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Decembris</w:t>
            </w:r>
            <w:proofErr w:type="spellEnd"/>
          </w:p>
        </w:tc>
      </w:tr>
      <w:tr w:rsidR="00025BD7" w14:paraId="4FBA991E" w14:textId="77777777">
        <w:trPr>
          <w:trHeight w:val="472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649661" w14:textId="77777777" w:rsidR="00025BD7" w:rsidRDefault="00A737F4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Darbi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</w:p>
          <w:p w14:paraId="29E9DB89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ned</w:t>
            </w: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ēļ</w:t>
            </w: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97D783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27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336DAB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28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0311FC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29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D5DAB9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34AD72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31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EEB7C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32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0CD3B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33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23C4F7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  <w:lang w:val="ru-RU"/>
              </w:rPr>
              <w:t>34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48004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35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3EF497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36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3A0E0F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37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3A410C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DE3CE7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39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D3581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E63819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41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03129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42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EC0557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43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95AB1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44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D0FB4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45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43B00C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46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C5A87C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47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DD54A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48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050F3D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49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26742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50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42993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51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FDA54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color w:val="FFFFFF"/>
                <w:sz w:val="12"/>
                <w:szCs w:val="12"/>
                <w:u w:color="FFFFFF"/>
              </w:rPr>
              <w:t>52</w:t>
            </w:r>
          </w:p>
        </w:tc>
      </w:tr>
      <w:tr w:rsidR="00025BD7" w14:paraId="41AA480D" w14:textId="77777777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90E532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B58C14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CB97BC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88D12D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CD88EF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0B0DA5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173E18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B5FFAC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1E6B7D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0E538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A66570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8E50E7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C2983F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5752B3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0C5E24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845EFF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D4742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E39B07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BF0C2B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42C96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3550F5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6F86FF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9A9CC3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7C9A31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3409DD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6B48BE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D25241" w14:textId="77777777" w:rsidR="00025BD7" w:rsidRDefault="00025BD7"/>
        </w:tc>
      </w:tr>
      <w:tr w:rsidR="00025BD7" w14:paraId="535F6C65" w14:textId="77777777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9AFCA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DB7C05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318E2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26585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16C41D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6E5837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3AFAFD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BBA0EA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190528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E78255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7FD68F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572A6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0388D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A47F02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A95BB3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2FB20E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CE7643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9BC480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CE4C5F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54CB9A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13ACCA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D86CB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 ■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CE9BB0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37A386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893DCD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148717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8F37E1" w14:textId="77777777" w:rsidR="00025BD7" w:rsidRDefault="00025BD7"/>
        </w:tc>
      </w:tr>
      <w:tr w:rsidR="00025BD7" w14:paraId="3B8956D3" w14:textId="77777777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CE42FC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EC8914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537B57" w14:textId="77777777" w:rsidR="00025BD7" w:rsidRDefault="00A737F4">
            <w:pPr>
              <w:pStyle w:val="BodyA"/>
              <w:spacing w:after="0" w:line="240" w:lineRule="auto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AF7F7C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BAB1CF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440C1E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91C466" w14:textId="77777777" w:rsidR="00025BD7" w:rsidRDefault="00A737F4">
            <w:pPr>
              <w:pStyle w:val="BodyA"/>
              <w:spacing w:after="0" w:line="240" w:lineRule="auto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284D4E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2A716C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4DE5AB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70BC1E" w14:textId="77777777" w:rsidR="00025BD7" w:rsidRDefault="00A737F4">
            <w:pPr>
              <w:pStyle w:val="BodyA"/>
              <w:spacing w:after="0" w:line="240" w:lineRule="auto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EDB36C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091F0F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F960C8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02CCCB" w14:textId="77777777" w:rsidR="00025BD7" w:rsidRDefault="00A737F4">
            <w:pPr>
              <w:pStyle w:val="BodyA"/>
              <w:spacing w:after="0" w:line="240" w:lineRule="auto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77766B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06A535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FCE741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406BF9" w14:textId="77777777" w:rsidR="00025BD7" w:rsidRDefault="00A737F4">
            <w:pPr>
              <w:pStyle w:val="BodyA"/>
              <w:spacing w:after="0" w:line="240" w:lineRule="auto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7B149D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D29DC1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FAE354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F01523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Arial Unicode MS" w:hAnsi="Arial Unicode MS"/>
                <w:sz w:val="12"/>
                <w:szCs w:val="12"/>
              </w:rPr>
              <w:t>■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67B0DC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F8DD42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4D180D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A073DB" w14:textId="77777777" w:rsidR="00025BD7" w:rsidRDefault="00025BD7"/>
        </w:tc>
      </w:tr>
      <w:tr w:rsidR="00025BD7" w14:paraId="563F023F" w14:textId="77777777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D4B452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167532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9ADCFA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1C262F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F197DC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5BDB5D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FB7625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F050EA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5D1B4B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ECD082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07D0E8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E651A3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D6AFB5" w14:textId="77777777" w:rsidR="00025BD7" w:rsidRDefault="00025BD7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1F9642" w14:textId="77777777" w:rsidR="00025BD7" w:rsidRDefault="00025BD7"/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D44435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49841D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5E24B9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B3C565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C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A874A8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901704" w14:textId="77777777" w:rsidR="00025BD7" w:rsidRDefault="00025BD7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CFC0F4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2A3BF1" w14:textId="77777777" w:rsidR="00025BD7" w:rsidRDefault="00025BD7"/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4A4439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2816F9" w14:textId="77777777" w:rsidR="00025BD7" w:rsidRDefault="00025BD7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06273F" w14:textId="77777777" w:rsidR="00025BD7" w:rsidRDefault="00025BD7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1C7F17" w14:textId="77777777" w:rsidR="00025BD7" w:rsidRDefault="00025BD7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448213" w14:textId="77777777" w:rsidR="00025BD7" w:rsidRDefault="00025BD7"/>
        </w:tc>
      </w:tr>
    </w:tbl>
    <w:p w14:paraId="4A460194" w14:textId="77777777" w:rsidR="00025BD7" w:rsidRDefault="00025BD7">
      <w:pPr>
        <w:pStyle w:val="BodyA"/>
        <w:widowControl w:val="0"/>
        <w:spacing w:line="240" w:lineRule="auto"/>
        <w:ind w:left="853" w:hanging="853"/>
        <w:rPr>
          <w:rFonts w:ascii="Times New Roman" w:eastAsia="Times New Roman" w:hAnsi="Times New Roman" w:cs="Times New Roman"/>
        </w:rPr>
      </w:pPr>
    </w:p>
    <w:p w14:paraId="7AB76AAC" w14:textId="77777777" w:rsidR="00025BD7" w:rsidRDefault="00025BD7">
      <w:pPr>
        <w:pStyle w:val="BodyA"/>
        <w:widowControl w:val="0"/>
        <w:spacing w:line="240" w:lineRule="auto"/>
        <w:ind w:left="745" w:hanging="745"/>
        <w:jc w:val="both"/>
        <w:rPr>
          <w:rFonts w:ascii="Times New Roman" w:eastAsia="Times New Roman" w:hAnsi="Times New Roman" w:cs="Times New Roman"/>
        </w:rPr>
      </w:pPr>
    </w:p>
    <w:p w14:paraId="69843581" w14:textId="77777777" w:rsidR="00025BD7" w:rsidRDefault="00A737F4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3D448AEC" w14:textId="2B3BC4E8" w:rsidR="00025BD7" w:rsidRDefault="00A737F4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Style w:val="None"/>
          <w:rFonts w:ascii="Times New Roman" w:hAnsi="Times New Roman"/>
        </w:rPr>
        <w:t>Iepazinu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ies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aptaujas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rtl/>
          <w:lang w:val="ar-SA"/>
        </w:rPr>
        <w:t>“</w:t>
      </w:r>
      <w:proofErr w:type="spellStart"/>
      <w:r>
        <w:rPr>
          <w:rStyle w:val="None"/>
          <w:rFonts w:ascii="Times New Roman" w:hAnsi="Times New Roman"/>
          <w:u w:color="FF0000"/>
        </w:rPr>
        <w:t>Sint</w:t>
      </w:r>
      <w:r>
        <w:rPr>
          <w:rStyle w:val="None"/>
          <w:rFonts w:ascii="Times New Roman" w:hAnsi="Times New Roman"/>
          <w:u w:color="FF0000"/>
        </w:rPr>
        <w:t>ē</w:t>
      </w:r>
      <w:r>
        <w:rPr>
          <w:rStyle w:val="None"/>
          <w:rFonts w:ascii="Times New Roman" w:hAnsi="Times New Roman"/>
          <w:u w:color="FF0000"/>
        </w:rPr>
        <w:t>tisk</w:t>
      </w:r>
      <w:r>
        <w:rPr>
          <w:rStyle w:val="None"/>
          <w:rFonts w:ascii="Times New Roman" w:hAnsi="Times New Roman"/>
          <w:u w:color="FF0000"/>
        </w:rPr>
        <w:t>ā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futbola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laukuma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seguma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ar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gumijas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granul</w:t>
      </w:r>
      <w:r>
        <w:rPr>
          <w:rStyle w:val="None"/>
          <w:rFonts w:ascii="Times New Roman" w:hAnsi="Times New Roman"/>
          <w:u w:color="FF0000"/>
        </w:rPr>
        <w:t>ā</w:t>
      </w:r>
      <w:r>
        <w:rPr>
          <w:rStyle w:val="None"/>
          <w:rFonts w:ascii="Times New Roman" w:hAnsi="Times New Roman"/>
          <w:u w:color="FF0000"/>
        </w:rPr>
        <w:t>m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uztur</w:t>
      </w:r>
      <w:r>
        <w:rPr>
          <w:rStyle w:val="None"/>
          <w:rFonts w:ascii="Times New Roman" w:hAnsi="Times New Roman"/>
          <w:u w:color="FF0000"/>
        </w:rPr>
        <w:t>ēš</w:t>
      </w:r>
      <w:r>
        <w:rPr>
          <w:rStyle w:val="None"/>
          <w:rFonts w:ascii="Times New Roman" w:hAnsi="Times New Roman"/>
          <w:u w:color="FF0000"/>
        </w:rPr>
        <w:t>ana</w:t>
      </w:r>
      <w:proofErr w:type="spellEnd"/>
      <w:r>
        <w:rPr>
          <w:rStyle w:val="None"/>
          <w:rFonts w:ascii="Times New Roman" w:hAnsi="Times New Roman"/>
          <w:b/>
          <w:bCs/>
        </w:rPr>
        <w:t>”</w:t>
      </w:r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identifik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numurs</w:t>
      </w:r>
      <w:proofErr w:type="spellEnd"/>
      <w:r>
        <w:rPr>
          <w:rStyle w:val="None"/>
          <w:rFonts w:ascii="Times New Roman" w:hAnsi="Times New Roman"/>
        </w:rPr>
        <w:t xml:space="preserve"> DOC 2020/2, </w:t>
      </w:r>
      <w:proofErr w:type="spellStart"/>
      <w:r>
        <w:rPr>
          <w:rStyle w:val="None"/>
          <w:rFonts w:ascii="Times New Roman" w:hAnsi="Times New Roman"/>
        </w:rPr>
        <w:t>nolikumu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</w:rPr>
        <w:t>________ (</w:t>
      </w:r>
      <w:r>
        <w:rPr>
          <w:rStyle w:val="None"/>
          <w:rFonts w:ascii="Times New Roman" w:hAnsi="Times New Roman"/>
          <w:i/>
          <w:iCs/>
          <w:lang w:val="it-IT"/>
        </w:rPr>
        <w:t>uz</w:t>
      </w:r>
      <w:proofErr w:type="spellStart"/>
      <w:r>
        <w:rPr>
          <w:rStyle w:val="None"/>
          <w:rFonts w:ascii="Times New Roman" w:hAnsi="Times New Roman"/>
          <w:i/>
          <w:iCs/>
        </w:rPr>
        <w:t>ņē</w:t>
      </w:r>
      <w:proofErr w:type="spellEnd"/>
      <w:r>
        <w:rPr>
          <w:rStyle w:val="None"/>
          <w:rFonts w:ascii="Times New Roman" w:hAnsi="Times New Roman"/>
          <w:i/>
          <w:iCs/>
          <w:lang w:val="pt-PT"/>
        </w:rPr>
        <w:t>muma nosaukums</w:t>
      </w:r>
      <w:r>
        <w:rPr>
          <w:rStyle w:val="None"/>
          <w:rFonts w:ascii="Times New Roman" w:hAnsi="Times New Roman"/>
          <w:lang w:val="it-IT"/>
        </w:rPr>
        <w:t>) pied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sniegt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tehniskajai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specifik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atbilsto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pakalpojumu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emamies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sekojo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es-ES_tradnl"/>
        </w:rPr>
        <w:t>bas</w:t>
      </w:r>
      <w:proofErr w:type="spellEnd"/>
      <w:r>
        <w:rPr>
          <w:rStyle w:val="None"/>
          <w:rFonts w:ascii="Times New Roman" w:hAnsi="Times New Roman"/>
          <w:lang w:val="es-ES_tradnl"/>
        </w:rPr>
        <w:t>:</w:t>
      </w:r>
    </w:p>
    <w:p w14:paraId="09925D06" w14:textId="77777777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13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01"/>
        <w:gridCol w:w="4577"/>
        <w:gridCol w:w="3759"/>
      </w:tblGrid>
      <w:tr w:rsidR="00025BD7" w14:paraId="47A047AF" w14:textId="77777777">
        <w:trPr>
          <w:trHeight w:val="4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76820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</w:rPr>
              <w:t>Nr.p.k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26F43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Pras</w:t>
            </w:r>
            <w:r>
              <w:rPr>
                <w:rFonts w:ascii="Times New Roman" w:hAnsi="Times New Roman"/>
                <w:b/>
                <w:bCs/>
              </w:rPr>
              <w:t>ī</w:t>
            </w:r>
            <w:r>
              <w:rPr>
                <w:rFonts w:ascii="Times New Roman" w:hAnsi="Times New Roman"/>
                <w:b/>
                <w:bCs/>
              </w:rPr>
              <w:t>ba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33CCD" w14:textId="77777777" w:rsidR="00025BD7" w:rsidRDefault="00A737F4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Pretendenta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pied</w:t>
            </w:r>
            <w:r>
              <w:rPr>
                <w:rFonts w:ascii="Times New Roman" w:hAnsi="Times New Roman"/>
                <w:b/>
                <w:bCs/>
              </w:rPr>
              <w:t>ā</w:t>
            </w:r>
            <w:r>
              <w:rPr>
                <w:rFonts w:ascii="Times New Roman" w:hAnsi="Times New Roman"/>
                <w:b/>
                <w:bCs/>
              </w:rPr>
              <w:t>v</w:t>
            </w:r>
            <w:r>
              <w:rPr>
                <w:rFonts w:ascii="Times New Roman" w:hAnsi="Times New Roman"/>
                <w:b/>
                <w:bCs/>
              </w:rPr>
              <w:t>ā</w:t>
            </w:r>
            <w:r>
              <w:rPr>
                <w:rFonts w:ascii="Times New Roman" w:hAnsi="Times New Roman"/>
                <w:b/>
                <w:bCs/>
              </w:rPr>
              <w:t>jums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atbilsto</w:t>
            </w:r>
            <w:r>
              <w:rPr>
                <w:rFonts w:ascii="Times New Roman" w:hAnsi="Times New Roman"/>
                <w:b/>
                <w:bCs/>
              </w:rPr>
              <w:t>š</w:t>
            </w:r>
            <w:r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pras</w:t>
            </w:r>
            <w:r>
              <w:rPr>
                <w:rFonts w:ascii="Times New Roman" w:hAnsi="Times New Roman"/>
                <w:b/>
                <w:bCs/>
              </w:rPr>
              <w:t>ī</w:t>
            </w:r>
            <w:r>
              <w:rPr>
                <w:rFonts w:ascii="Times New Roman" w:hAnsi="Times New Roman"/>
                <w:b/>
                <w:bCs/>
              </w:rPr>
              <w:t>bai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025BD7" w14:paraId="62198136" w14:textId="77777777">
        <w:trPr>
          <w:trHeight w:val="5377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ADBCA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</w:rPr>
              <w:t>1.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EBEB5" w14:textId="77777777" w:rsidR="00025BD7" w:rsidRDefault="00A737F4">
            <w:pPr>
              <w:pStyle w:val="BodyA"/>
              <w:spacing w:after="0" w:line="24" w:lineRule="auto"/>
              <w:rPr>
                <w:rFonts w:ascii="Times New Roman" w:eastAsia="Times New Roman" w:hAnsi="Times New Roman" w:cs="Times New Roman"/>
                <w:kern w:val="24"/>
                <w:position w:val="256"/>
                <w:u w:val="single"/>
              </w:rPr>
            </w:pPr>
            <w:r>
              <w:rPr>
                <w:rFonts w:ascii="Times New Roman" w:hAnsi="Times New Roman"/>
                <w:kern w:val="24"/>
                <w:position w:val="256"/>
                <w:u w:val="single"/>
                <w:lang w:val="nl-NL"/>
              </w:rPr>
              <w:t>Apstr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ā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de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ar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rot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ē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jo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š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o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birsti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padzi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ļ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in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ā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ta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t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ī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r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īš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ana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gumijas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granulu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pild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ī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juma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papildin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āš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ana</w:t>
            </w:r>
            <w:proofErr w:type="spellEnd"/>
          </w:p>
          <w:p w14:paraId="1DE6F601" w14:textId="77777777" w:rsidR="00025BD7" w:rsidRDefault="00A737F4">
            <w:pPr>
              <w:pStyle w:val="BodyA"/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lang w:val="da-DK"/>
              </w:rPr>
              <w:t>Ar birstes pal</w:t>
            </w:r>
            <w:proofErr w:type="spellStart"/>
            <w:r>
              <w:rPr>
                <w:rFonts w:ascii="Times New Roman" w:hAnsi="Times New Roman"/>
              </w:rPr>
              <w:t>ī</w:t>
            </w:r>
            <w:r>
              <w:rPr>
                <w:rFonts w:ascii="Times New Roman" w:hAnsi="Times New Roman"/>
              </w:rPr>
              <w:t>dz</w:t>
            </w:r>
            <w:r>
              <w:rPr>
                <w:rFonts w:ascii="Times New Roman" w:hAnsi="Times New Roman"/>
              </w:rPr>
              <w:t>ī</w:t>
            </w:r>
            <w:r>
              <w:rPr>
                <w:rFonts w:ascii="Times New Roman" w:hAnsi="Times New Roman"/>
              </w:rPr>
              <w:t>bu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izt</w:t>
            </w:r>
            <w:r>
              <w:rPr>
                <w:rFonts w:ascii="Times New Roman" w:hAnsi="Times New Roman"/>
              </w:rPr>
              <w:t>ī</w:t>
            </w:r>
            <w:proofErr w:type="spellEnd"/>
            <w:r>
              <w:rPr>
                <w:rFonts w:ascii="Times New Roman" w:hAnsi="Times New Roman"/>
                <w:lang w:val="it-IT"/>
              </w:rPr>
              <w:t>ra l</w:t>
            </w:r>
            <w:proofErr w:type="spellStart"/>
            <w:r>
              <w:rPr>
                <w:rFonts w:ascii="Times New Roman" w:hAnsi="Times New Roman"/>
              </w:rPr>
              <w:t>ī</w:t>
            </w:r>
            <w:r>
              <w:rPr>
                <w:rFonts w:ascii="Times New Roman" w:hAnsi="Times New Roman"/>
              </w:rPr>
              <w:t>dz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zem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kiem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sl</w:t>
            </w:r>
            <w:r>
              <w:rPr>
                <w:rFonts w:ascii="Times New Roman" w:hAnsi="Times New Roman"/>
              </w:rPr>
              <w:t>āņ</w:t>
            </w:r>
            <w:r>
              <w:rPr>
                <w:rFonts w:ascii="Times New Roman" w:hAnsi="Times New Roman"/>
              </w:rPr>
              <w:t>iem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gumijas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granulas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  <w:lang w:val="es-ES_tradnl"/>
              </w:rPr>
              <w:t>atdala</w:t>
            </w:r>
            <w:proofErr w:type="spellEnd"/>
            <w:r>
              <w:rPr>
                <w:rFonts w:ascii="Times New Roman" w:hAnsi="Times New Roman"/>
                <w:lang w:val="es-ES_tradnl"/>
              </w:rPr>
              <w:t xml:space="preserve"> no </w:t>
            </w:r>
            <w:proofErr w:type="spellStart"/>
            <w:r>
              <w:rPr>
                <w:rFonts w:ascii="Times New Roman" w:hAnsi="Times New Roman"/>
                <w:lang w:val="es-ES_tradnl"/>
              </w:rPr>
              <w:t>atkritumiem</w:t>
            </w:r>
            <w:proofErr w:type="spellEnd"/>
            <w:r>
              <w:rPr>
                <w:rFonts w:ascii="Times New Roman" w:hAnsi="Times New Roman"/>
                <w:lang w:val="es-ES_tradnl"/>
              </w:rPr>
              <w:t xml:space="preserve"> un j</w:t>
            </w:r>
            <w:proofErr w:type="spellStart"/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atgrie</w:t>
            </w:r>
            <w:r>
              <w:rPr>
                <w:rFonts w:ascii="Times New Roman" w:hAnsi="Times New Roman"/>
              </w:rPr>
              <w:t>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atpaka</w:t>
            </w:r>
            <w:r>
              <w:rPr>
                <w:rFonts w:ascii="Times New Roman" w:hAnsi="Times New Roman"/>
              </w:rPr>
              <w:t>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</w:t>
            </w:r>
            <w:r>
              <w:rPr>
                <w:rFonts w:ascii="Times New Roman" w:hAnsi="Times New Roman"/>
              </w:rPr>
              <w:t>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</w:rPr>
              <w:t>ā</w:t>
            </w:r>
            <w:r w:rsidRPr="00CF7E5C">
              <w:rPr>
                <w:rFonts w:ascii="Times New Roman" w:hAnsi="Times New Roman"/>
              </w:rPr>
              <w:t>pace</w:t>
            </w:r>
            <w:r>
              <w:rPr>
                <w:rFonts w:ascii="Times New Roman" w:hAnsi="Times New Roman"/>
              </w:rPr>
              <w:t>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šķ</w:t>
            </w:r>
            <w:r>
              <w:rPr>
                <w:rFonts w:ascii="Times New Roman" w:hAnsi="Times New Roman"/>
                <w:lang w:val="es-ES_tradnl"/>
              </w:rPr>
              <w:t>iedras</w:t>
            </w:r>
            <w:proofErr w:type="spellEnd"/>
            <w:r>
              <w:rPr>
                <w:rFonts w:ascii="Times New Roman" w:hAnsi="Times New Roman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_tradnl"/>
              </w:rPr>
              <w:t>vertik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vokl</w:t>
            </w:r>
            <w:r>
              <w:rPr>
                <w:rFonts w:ascii="Times New Roman" w:hAnsi="Times New Roman"/>
              </w:rPr>
              <w:t>ī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ē</w:t>
            </w:r>
            <w:r>
              <w:rPr>
                <w:rFonts w:ascii="Times New Roman" w:hAnsi="Times New Roman"/>
              </w:rPr>
              <w:t>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ī</w:t>
            </w: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īš</w:t>
            </w:r>
            <w:r>
              <w:rPr>
                <w:rFonts w:ascii="Times New Roman" w:hAnsi="Times New Roman"/>
                <w:lang w:val="es-ES_tradnl"/>
              </w:rPr>
              <w:t>anas</w:t>
            </w:r>
            <w:proofErr w:type="spellEnd"/>
            <w:r>
              <w:rPr>
                <w:rFonts w:ascii="Times New Roman" w:hAnsi="Times New Roman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_tradnl"/>
              </w:rPr>
              <w:t>segums</w:t>
            </w:r>
            <w:proofErr w:type="spellEnd"/>
            <w:r>
              <w:rPr>
                <w:rFonts w:ascii="Times New Roman" w:hAnsi="Times New Roman"/>
                <w:lang w:val="es-ES_tradnl"/>
              </w:rPr>
              <w:t xml:space="preserve"> j</w:t>
            </w:r>
            <w:proofErr w:type="spellStart"/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papildina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gumijas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granulu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pild</w:t>
            </w:r>
            <w:r>
              <w:rPr>
                <w:rFonts w:ascii="Times New Roman" w:hAnsi="Times New Roman"/>
              </w:rPr>
              <w:t>ī</w:t>
            </w:r>
            <w:r>
              <w:rPr>
                <w:rFonts w:ascii="Times New Roman" w:hAnsi="Times New Roman"/>
              </w:rPr>
              <w:t>jumu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Gumijas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pild</w:t>
            </w:r>
            <w:r>
              <w:rPr>
                <w:rFonts w:ascii="Times New Roman" w:hAnsi="Times New Roman"/>
              </w:rPr>
              <w:t>ī</w:t>
            </w:r>
            <w:proofErr w:type="spellEnd"/>
            <w:r>
              <w:rPr>
                <w:rFonts w:ascii="Times New Roman" w:hAnsi="Times New Roman"/>
                <w:lang w:val="nl-NL"/>
              </w:rPr>
              <w:t>jums tiek vienm</w:t>
            </w:r>
            <w:proofErr w:type="spellStart"/>
            <w:r>
              <w:rPr>
                <w:rFonts w:ascii="Times New Roman" w:hAnsi="Times New Roman"/>
              </w:rPr>
              <w:t>ē</w:t>
            </w: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ī</w:t>
            </w:r>
            <w:proofErr w:type="spellEnd"/>
            <w:r>
              <w:rPr>
                <w:rFonts w:ascii="Times New Roman" w:hAnsi="Times New Roman"/>
                <w:lang w:val="it-IT"/>
              </w:rPr>
              <w:t>gi iepild</w:t>
            </w:r>
            <w:proofErr w:type="spellStart"/>
            <w:r>
              <w:rPr>
                <w:rFonts w:ascii="Times New Roman" w:hAnsi="Times New Roman"/>
              </w:rPr>
              <w:t>ī</w:t>
            </w:r>
            <w:r w:rsidRPr="00CF7E5C">
              <w:rPr>
                <w:rFonts w:ascii="Times New Roman" w:hAnsi="Times New Roman"/>
              </w:rPr>
              <w:t>ts</w:t>
            </w:r>
            <w:proofErr w:type="spellEnd"/>
            <w:r w:rsidRPr="00CF7E5C">
              <w:rPr>
                <w:rFonts w:ascii="Times New Roman" w:hAnsi="Times New Roman"/>
              </w:rPr>
              <w:t xml:space="preserve"> </w:t>
            </w:r>
            <w:proofErr w:type="spellStart"/>
            <w:r w:rsidRPr="00CF7E5C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šķ</w:t>
            </w:r>
            <w:r>
              <w:rPr>
                <w:rFonts w:ascii="Times New Roman" w:hAnsi="Times New Roman"/>
              </w:rPr>
              <w:t>iedru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gali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ū</w:t>
            </w:r>
            <w:r>
              <w:rPr>
                <w:rFonts w:ascii="Times New Roman" w:hAnsi="Times New Roman"/>
              </w:rPr>
              <w:t>tu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no</w:t>
            </w:r>
            <w:proofErr w:type="spellEnd"/>
            <w:r>
              <w:rPr>
                <w:rFonts w:ascii="Times New Roman" w:hAnsi="Times New Roman"/>
              </w:rPr>
              <w:t xml:space="preserve"> 18 </w:t>
            </w:r>
            <w:proofErr w:type="spellStart"/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ī</w:t>
            </w:r>
            <w:r>
              <w:rPr>
                <w:rFonts w:ascii="Times New Roman" w:hAnsi="Times New Roman"/>
              </w:rPr>
              <w:t>dz</w:t>
            </w:r>
            <w:proofErr w:type="spellEnd"/>
            <w:r>
              <w:rPr>
                <w:rFonts w:ascii="Times New Roman" w:hAnsi="Times New Roman"/>
              </w:rPr>
              <w:t xml:space="preserve"> 22 mm </w:t>
            </w:r>
            <w:proofErr w:type="spellStart"/>
            <w:r>
              <w:rPr>
                <w:rFonts w:ascii="Times New Roman" w:hAnsi="Times New Roman"/>
              </w:rPr>
              <w:t>virs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pild</w:t>
            </w:r>
            <w:r>
              <w:rPr>
                <w:rFonts w:ascii="Times New Roman" w:hAnsi="Times New Roman"/>
              </w:rPr>
              <w:t>ī</w:t>
            </w:r>
            <w:r>
              <w:rPr>
                <w:rFonts w:ascii="Times New Roman" w:hAnsi="Times New Roman"/>
              </w:rPr>
              <w:t>juma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sav</w:t>
            </w:r>
            <w:r>
              <w:rPr>
                <w:rFonts w:ascii="Times New Roman" w:hAnsi="Times New Roman"/>
              </w:rPr>
              <w:t>ē</w:t>
            </w:r>
            <w:r>
              <w:rPr>
                <w:rFonts w:ascii="Times New Roman" w:hAnsi="Times New Roman"/>
              </w:rPr>
              <w:t>rpt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šķ</w:t>
            </w:r>
            <w:proofErr w:type="spellEnd"/>
            <w:r>
              <w:rPr>
                <w:rFonts w:ascii="Times New Roman" w:hAnsi="Times New Roman"/>
                <w:lang w:val="pt-PT"/>
              </w:rPr>
              <w:t>iedras segumam 10-16 mm virs pild</w:t>
            </w:r>
            <w:proofErr w:type="spellStart"/>
            <w:r>
              <w:rPr>
                <w:rFonts w:ascii="Times New Roman" w:hAnsi="Times New Roman"/>
              </w:rPr>
              <w:t>ī</w:t>
            </w:r>
            <w:r>
              <w:rPr>
                <w:rFonts w:ascii="Times New Roman" w:hAnsi="Times New Roman"/>
              </w:rPr>
              <w:t>juma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Pild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F7E5C">
              <w:rPr>
                <w:rFonts w:ascii="Times New Roman" w:hAnsi="Times New Roman"/>
              </w:rPr>
              <w:t>materi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daudzums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atkar</w:t>
            </w:r>
            <w:r>
              <w:rPr>
                <w:rFonts w:ascii="Times New Roman" w:hAnsi="Times New Roman"/>
              </w:rPr>
              <w:t>ī</w:t>
            </w:r>
            <w:r>
              <w:rPr>
                <w:rFonts w:ascii="Times New Roman" w:hAnsi="Times New Roman"/>
              </w:rPr>
              <w:t>gs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lieto</w:t>
            </w:r>
            <w:r>
              <w:rPr>
                <w:rFonts w:ascii="Times New Roman" w:hAnsi="Times New Roman"/>
              </w:rPr>
              <w:t>š</w:t>
            </w:r>
            <w:r>
              <w:rPr>
                <w:rFonts w:ascii="Times New Roman" w:hAnsi="Times New Roman"/>
                <w:lang w:val="es-ES_tradnl"/>
              </w:rPr>
              <w:t>anas</w:t>
            </w:r>
            <w:proofErr w:type="spellEnd"/>
            <w:r>
              <w:rPr>
                <w:rFonts w:ascii="Times New Roman" w:hAnsi="Times New Roman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_tradnl"/>
              </w:rPr>
              <w:t>intensit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tes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visp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ē</w:t>
            </w:r>
            <w:r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  <w:lang w:val="da-DK"/>
              </w:rPr>
              <w:t>vok</w:t>
            </w:r>
            <w:r>
              <w:rPr>
                <w:rFonts w:ascii="Times New Roman" w:hAnsi="Times New Roman"/>
              </w:rPr>
              <w:t>ļ</w:t>
            </w:r>
            <w:r>
              <w:rPr>
                <w:rFonts w:ascii="Times New Roman" w:hAnsi="Times New Roman"/>
                <w:lang w:val="it-IT"/>
              </w:rPr>
              <w:t>a, vid</w:t>
            </w:r>
            <w:proofErr w:type="spellStart"/>
            <w:r>
              <w:rPr>
                <w:rFonts w:ascii="Times New Roman" w:hAnsi="Times New Roman"/>
              </w:rPr>
              <w:t>ē</w:t>
            </w:r>
            <w:r>
              <w:rPr>
                <w:rFonts w:ascii="Times New Roman" w:hAnsi="Times New Roman"/>
              </w:rPr>
              <w:t>ji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metrisk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tonna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uz</w:t>
            </w:r>
            <w:proofErr w:type="spellEnd"/>
            <w:r>
              <w:rPr>
                <w:rFonts w:ascii="Times New Roman" w:hAnsi="Times New Roman"/>
              </w:rPr>
              <w:t xml:space="preserve"> 1500m2 </w:t>
            </w:r>
            <w:proofErr w:type="spellStart"/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ē</w:t>
            </w:r>
            <w:proofErr w:type="spellEnd"/>
            <w:r>
              <w:rPr>
                <w:rFonts w:ascii="Times New Roman" w:hAnsi="Times New Roman"/>
                <w:lang w:val="es-ES_tradnl"/>
              </w:rPr>
              <w:t xml:space="preserve">c </w:t>
            </w:r>
            <w:proofErr w:type="spellStart"/>
            <w:r>
              <w:rPr>
                <w:rFonts w:ascii="Times New Roman" w:hAnsi="Times New Roman"/>
                <w:lang w:val="es-ES_tradnl"/>
              </w:rPr>
              <w:t>gada</w:t>
            </w:r>
            <w:proofErr w:type="spellEnd"/>
            <w:r>
              <w:rPr>
                <w:rFonts w:ascii="Times New Roman" w:hAnsi="Times New Roman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_tradnl"/>
              </w:rPr>
              <w:t>lieto</w:t>
            </w:r>
            <w:proofErr w:type="spellEnd"/>
            <w:r>
              <w:rPr>
                <w:rFonts w:ascii="Times New Roman" w:hAnsi="Times New Roman"/>
              </w:rPr>
              <w:t>š</w:t>
            </w:r>
            <w:r>
              <w:rPr>
                <w:rFonts w:ascii="Times New Roman" w:hAnsi="Times New Roman"/>
                <w:lang w:val="pt-PT"/>
              </w:rPr>
              <w:t>anas. Segumu papildin</w:t>
            </w:r>
            <w:proofErr w:type="spellStart"/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</w:t>
            </w:r>
            <w:r>
              <w:rPr>
                <w:rFonts w:ascii="Times New Roman" w:hAnsi="Times New Roman"/>
              </w:rPr>
              <w:t>š</w:t>
            </w:r>
            <w:r>
              <w:rPr>
                <w:rFonts w:ascii="Times New Roman" w:hAnsi="Times New Roman"/>
              </w:rPr>
              <w:t>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granulu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veidu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iekl</w:t>
            </w:r>
            <w:r>
              <w:rPr>
                <w:rFonts w:ascii="Times New Roman" w:hAnsi="Times New Roman"/>
              </w:rPr>
              <w:t>āš</w:t>
            </w:r>
            <w:proofErr w:type="spellEnd"/>
            <w:r>
              <w:rPr>
                <w:rFonts w:ascii="Times New Roman" w:hAnsi="Times New Roman"/>
                <w:lang w:val="pt-PT"/>
              </w:rPr>
              <w:t>anas proces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pret</w:t>
            </w:r>
            <w:r>
              <w:rPr>
                <w:rFonts w:ascii="Times New Roman" w:hAnsi="Times New Roman"/>
              </w:rPr>
              <w:t>ē</w:t>
            </w:r>
            <w:r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_tradnl"/>
              </w:rPr>
              <w:t>gad</w:t>
            </w:r>
            <w:r>
              <w:rPr>
                <w:rFonts w:ascii="Times New Roman" w:hAnsi="Times New Roman"/>
              </w:rPr>
              <w:t>ī</w:t>
            </w:r>
            <w:r>
              <w:rPr>
                <w:rFonts w:ascii="Times New Roman" w:hAnsi="Times New Roman"/>
              </w:rPr>
              <w:t>jum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rasties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neparedz</w:t>
            </w:r>
            <w:r>
              <w:rPr>
                <w:rFonts w:ascii="Times New Roman" w:hAnsi="Times New Roman"/>
              </w:rPr>
              <w:t>ē</w:t>
            </w:r>
            <w:proofErr w:type="spellEnd"/>
            <w:r>
              <w:rPr>
                <w:rFonts w:ascii="Times New Roman" w:hAnsi="Times New Roman"/>
                <w:lang w:val="pt-PT"/>
              </w:rPr>
              <w:t xml:space="preserve">tas </w:t>
            </w:r>
            <w:proofErr w:type="spellStart"/>
            <w:r>
              <w:rPr>
                <w:rFonts w:ascii="Times New Roman" w:hAnsi="Times New Roman"/>
              </w:rPr>
              <w:t>ķī</w:t>
            </w:r>
            <w:r>
              <w:rPr>
                <w:rFonts w:ascii="Times New Roman" w:hAnsi="Times New Roman"/>
              </w:rPr>
              <w:t>miskas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reakcijas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starp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</w:t>
            </w:r>
            <w:r>
              <w:rPr>
                <w:rFonts w:ascii="Times New Roman" w:hAnsi="Times New Roman"/>
              </w:rPr>
              <w:t>žā</w:t>
            </w:r>
            <w:r>
              <w:rPr>
                <w:rFonts w:ascii="Times New Roman" w:hAnsi="Times New Roman"/>
              </w:rPr>
              <w:t>dajiem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materi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liem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Izmantot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TurfSoft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analogu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vienm</w:t>
            </w:r>
            <w:r>
              <w:rPr>
                <w:rFonts w:ascii="Times New Roman" w:hAnsi="Times New Roman"/>
              </w:rPr>
              <w:t>ē</w:t>
            </w: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ī</w:t>
            </w:r>
            <w:r>
              <w:rPr>
                <w:rFonts w:ascii="Times New Roman" w:hAnsi="Times New Roman"/>
              </w:rPr>
              <w:t>gai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gumijas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granulu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pieb</w:t>
            </w:r>
            <w:r>
              <w:rPr>
                <w:rFonts w:ascii="Times New Roman" w:hAnsi="Times New Roman"/>
              </w:rPr>
              <w:t>ē</w:t>
            </w: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š</w:t>
            </w:r>
            <w:r>
              <w:rPr>
                <w:rFonts w:ascii="Times New Roman" w:hAnsi="Times New Roman"/>
              </w:rPr>
              <w:t>anai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problem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  <w:lang w:val="sv-SE"/>
              </w:rPr>
              <w:t>tiskaj</w:t>
            </w:r>
            <w:proofErr w:type="spellStart"/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viet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  <w:lang w:val="nl-NL"/>
              </w:rPr>
              <w:t>11 m soda sitienu zon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st</w:t>
            </w:r>
            <w:r>
              <w:rPr>
                <w:rFonts w:ascii="Times New Roman" w:hAnsi="Times New Roman"/>
              </w:rPr>
              <w:t>ū</w:t>
            </w:r>
            <w:proofErr w:type="spellEnd"/>
            <w:r>
              <w:rPr>
                <w:rFonts w:ascii="Times New Roman" w:hAnsi="Times New Roman"/>
                <w:lang w:val="nl-NL"/>
              </w:rPr>
              <w:t>ra sitienu zon</w:t>
            </w:r>
            <w:r>
              <w:rPr>
                <w:rFonts w:ascii="Times New Roman" w:hAnsi="Times New Roman"/>
              </w:rPr>
              <w:t xml:space="preserve">ā </w:t>
            </w:r>
            <w:proofErr w:type="spellStart"/>
            <w:r>
              <w:rPr>
                <w:rFonts w:ascii="Times New Roman" w:hAnsi="Times New Roman"/>
              </w:rPr>
              <w:t>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</w:t>
            </w:r>
            <w:r>
              <w:rPr>
                <w:rFonts w:ascii="Times New Roman" w:hAnsi="Times New Roman"/>
              </w:rPr>
              <w:t>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ē</w:t>
            </w:r>
            <w:r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kur </w:t>
            </w:r>
            <w:proofErr w:type="spellStart"/>
            <w:r>
              <w:rPr>
                <w:rFonts w:ascii="Times New Roman" w:hAnsi="Times New Roman"/>
              </w:rPr>
              <w:t>nepiecie</w:t>
            </w:r>
            <w:r>
              <w:rPr>
                <w:rFonts w:ascii="Times New Roman" w:hAnsi="Times New Roman"/>
              </w:rPr>
              <w:t>š</w:t>
            </w:r>
            <w:proofErr w:type="spellEnd"/>
            <w:r>
              <w:rPr>
                <w:rFonts w:ascii="Times New Roman" w:hAnsi="Times New Roman"/>
                <w:lang w:val="pt-PT"/>
              </w:rPr>
              <w:t>ams.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84C72" w14:textId="77777777" w:rsidR="00025BD7" w:rsidRDefault="00025BD7"/>
        </w:tc>
      </w:tr>
      <w:tr w:rsidR="00025BD7" w14:paraId="26A56A52" w14:textId="77777777">
        <w:trPr>
          <w:trHeight w:val="501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EDF9E" w14:textId="77777777" w:rsidR="00025BD7" w:rsidRDefault="00025BD7"/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57290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Style w:val="None"/>
                <w:rFonts w:ascii="Times New Roman" w:hAnsi="Times New Roman"/>
              </w:rPr>
              <w:t>Izpildes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periodiskums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: 11 </w:t>
            </w:r>
            <w:proofErr w:type="spellStart"/>
            <w:r>
              <w:rPr>
                <w:rStyle w:val="None"/>
                <w:rFonts w:ascii="Times New Roman" w:hAnsi="Times New Roman"/>
              </w:rPr>
              <w:t>reizes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(</w:t>
            </w:r>
            <w:proofErr w:type="spellStart"/>
            <w:r>
              <w:rPr>
                <w:rStyle w:val="None"/>
                <w:rFonts w:ascii="Times New Roman" w:hAnsi="Times New Roman"/>
              </w:rPr>
              <w:t>l</w:t>
            </w:r>
            <w:r>
              <w:rPr>
                <w:rStyle w:val="None"/>
                <w:rFonts w:ascii="Times New Roman" w:hAnsi="Times New Roman"/>
              </w:rPr>
              <w:t>ī</w:t>
            </w:r>
            <w:r>
              <w:rPr>
                <w:rStyle w:val="None"/>
                <w:rFonts w:ascii="Times New Roman" w:hAnsi="Times New Roman"/>
              </w:rPr>
              <w:t>guma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darb</w:t>
            </w:r>
            <w:r>
              <w:rPr>
                <w:rStyle w:val="None"/>
                <w:rFonts w:ascii="Times New Roman" w:hAnsi="Times New Roman"/>
              </w:rPr>
              <w:t>ī</w:t>
            </w:r>
            <w:r>
              <w:rPr>
                <w:rStyle w:val="None"/>
                <w:rFonts w:ascii="Times New Roman" w:hAnsi="Times New Roman"/>
              </w:rPr>
              <w:t>bas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laik</w:t>
            </w:r>
            <w:r>
              <w:rPr>
                <w:rStyle w:val="None"/>
                <w:rFonts w:ascii="Times New Roman" w:hAnsi="Times New Roman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</w:rPr>
              <w:t>).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8C0B3" w14:textId="77777777" w:rsidR="00025BD7" w:rsidRDefault="00025BD7"/>
        </w:tc>
      </w:tr>
      <w:tr w:rsidR="00025BD7" w14:paraId="3592E765" w14:textId="77777777">
        <w:trPr>
          <w:trHeight w:val="320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C96B8" w14:textId="77777777" w:rsidR="00025BD7" w:rsidRDefault="00025BD7"/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EDCE6" w14:textId="77777777" w:rsidR="00025BD7" w:rsidRDefault="00A737F4">
            <w:pPr>
              <w:pStyle w:val="BodyA"/>
              <w:spacing w:after="0" w:line="72" w:lineRule="auto"/>
            </w:pPr>
            <w:proofErr w:type="spellStart"/>
            <w:r>
              <w:rPr>
                <w:rStyle w:val="None"/>
                <w:rFonts w:ascii="Times New Roman" w:hAnsi="Times New Roman"/>
              </w:rPr>
              <w:t>M</w:t>
            </w:r>
            <w:r>
              <w:rPr>
                <w:rStyle w:val="None"/>
                <w:rFonts w:ascii="Times New Roman" w:hAnsi="Times New Roman"/>
              </w:rPr>
              <w:t>ē</w:t>
            </w:r>
            <w:r>
              <w:rPr>
                <w:rStyle w:val="None"/>
                <w:rFonts w:ascii="Times New Roman" w:hAnsi="Times New Roman"/>
              </w:rPr>
              <w:t>rvien</w:t>
            </w:r>
            <w:r>
              <w:rPr>
                <w:rStyle w:val="None"/>
                <w:rFonts w:ascii="Times New Roman" w:hAnsi="Times New Roman"/>
              </w:rPr>
              <w:t>ī</w:t>
            </w:r>
            <w:r>
              <w:rPr>
                <w:rStyle w:val="None"/>
                <w:rFonts w:ascii="Times New Roman" w:hAnsi="Times New Roman"/>
              </w:rPr>
              <w:t>ba</w:t>
            </w:r>
            <w:proofErr w:type="spellEnd"/>
            <w:r>
              <w:rPr>
                <w:rStyle w:val="None"/>
                <w:rFonts w:ascii="Times New Roman" w:hAnsi="Times New Roman"/>
              </w:rPr>
              <w:t>: m2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D250C" w14:textId="77777777" w:rsidR="00025BD7" w:rsidRDefault="00025BD7"/>
        </w:tc>
      </w:tr>
      <w:tr w:rsidR="00025BD7" w14:paraId="4EC70711" w14:textId="77777777">
        <w:trPr>
          <w:trHeight w:val="320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3E3B5" w14:textId="77777777" w:rsidR="00025BD7" w:rsidRDefault="00025BD7"/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384AC" w14:textId="77777777" w:rsidR="00025BD7" w:rsidRDefault="00A737F4">
            <w:pPr>
              <w:pStyle w:val="BodyA"/>
              <w:spacing w:after="0" w:line="72" w:lineRule="auto"/>
            </w:pPr>
            <w:proofErr w:type="spellStart"/>
            <w:r>
              <w:rPr>
                <w:rStyle w:val="None"/>
                <w:rFonts w:ascii="Times New Roman" w:hAnsi="Times New Roman"/>
              </w:rPr>
              <w:t>Daudzums</w:t>
            </w:r>
            <w:proofErr w:type="spellEnd"/>
            <w:r>
              <w:rPr>
                <w:rStyle w:val="None"/>
                <w:rFonts w:ascii="Times New Roman" w:hAnsi="Times New Roman"/>
              </w:rPr>
              <w:t>: 8200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5A63C" w14:textId="77777777" w:rsidR="00025BD7" w:rsidRDefault="00025BD7"/>
        </w:tc>
      </w:tr>
      <w:tr w:rsidR="00025BD7" w:rsidRPr="00CF7E5C" w14:paraId="202CDF15" w14:textId="77777777">
        <w:trPr>
          <w:trHeight w:val="1656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6E4A7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EAD77" w14:textId="77777777" w:rsidR="00025BD7" w:rsidRDefault="00A737F4">
            <w:pPr>
              <w:pStyle w:val="BodyA"/>
              <w:spacing w:after="0" w:line="24" w:lineRule="auto"/>
              <w:rPr>
                <w:rFonts w:ascii="Times New Roman" w:eastAsia="Times New Roman" w:hAnsi="Times New Roman" w:cs="Times New Roman"/>
                <w:kern w:val="24"/>
                <w:position w:val="256"/>
                <w:u w:val="single"/>
              </w:rPr>
            </w:pPr>
            <w:r>
              <w:rPr>
                <w:rFonts w:ascii="Times New Roman" w:hAnsi="Times New Roman"/>
                <w:kern w:val="24"/>
                <w:position w:val="256"/>
                <w:u w:val="single"/>
                <w:lang w:val="nl-NL"/>
              </w:rPr>
              <w:t>Apstr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ā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de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ar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birsti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lai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uztur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ē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  <w:lang w:val="pt-PT"/>
              </w:rPr>
              <w:t xml:space="preserve">tu seguma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šķ</w:t>
            </w:r>
            <w:r>
              <w:rPr>
                <w:rFonts w:ascii="Times New Roman" w:hAnsi="Times New Roman"/>
                <w:kern w:val="24"/>
                <w:position w:val="256"/>
                <w:u w:val="single"/>
                <w:lang w:val="es-ES_tradnl"/>
              </w:rPr>
              <w:t>iedras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  <w:lang w:val="es-ES_tradnl"/>
              </w:rPr>
              <w:t>vertik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ā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l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ā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st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ā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vokl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ī</w:t>
            </w:r>
            <w:proofErr w:type="spellEnd"/>
          </w:p>
          <w:p w14:paraId="5D317D0E" w14:textId="77777777" w:rsidR="00025BD7" w:rsidRDefault="00A737F4">
            <w:pPr>
              <w:pStyle w:val="BodyA"/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</w:rPr>
              <w:t xml:space="preserve">Ar </w:t>
            </w:r>
            <w:proofErr w:type="spellStart"/>
            <w:r>
              <w:rPr>
                <w:rFonts w:ascii="Times New Roman" w:hAnsi="Times New Roman"/>
              </w:rPr>
              <w:t>izl</w:t>
            </w:r>
            <w:r>
              <w:rPr>
                <w:rFonts w:ascii="Times New Roman" w:hAnsi="Times New Roman"/>
              </w:rPr>
              <w:t>ī</w:t>
            </w:r>
            <w:r>
              <w:rPr>
                <w:rFonts w:ascii="Times New Roman" w:hAnsi="Times New Roman"/>
              </w:rPr>
              <w:t>dzino</w:t>
            </w:r>
            <w:r>
              <w:rPr>
                <w:rFonts w:ascii="Times New Roman" w:hAnsi="Times New Roman"/>
              </w:rPr>
              <w:t>š</w:t>
            </w:r>
            <w:proofErr w:type="spellEnd"/>
            <w:r>
              <w:rPr>
                <w:rFonts w:ascii="Times New Roman" w:hAnsi="Times New Roman"/>
                <w:lang w:val="it-IT"/>
              </w:rPr>
              <w:t>o birsti un gru</w:t>
            </w:r>
            <w:proofErr w:type="spellStart"/>
            <w:r>
              <w:rPr>
                <w:rFonts w:ascii="Times New Roman" w:hAnsi="Times New Roman"/>
              </w:rPr>
              <w:t>ž</w:t>
            </w:r>
            <w:r>
              <w:rPr>
                <w:rFonts w:ascii="Times New Roman" w:hAnsi="Times New Roman"/>
              </w:rPr>
              <w:t>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sav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ē</w:t>
            </w:r>
            <w:r>
              <w:rPr>
                <w:rFonts w:ascii="Times New Roman" w:hAnsi="Times New Roman"/>
              </w:rPr>
              <w:t>ju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nov</w:t>
            </w:r>
            <w:r>
              <w:rPr>
                <w:rFonts w:ascii="Times New Roman" w:hAnsi="Times New Roman"/>
              </w:rPr>
              <w:t>ē</w:t>
            </w:r>
            <w:r>
              <w:rPr>
                <w:rFonts w:ascii="Times New Roman" w:hAnsi="Times New Roman"/>
              </w:rPr>
              <w:t>rstu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ļū</w:t>
            </w:r>
            <w:proofErr w:type="spellEnd"/>
            <w:r>
              <w:rPr>
                <w:rFonts w:ascii="Times New Roman" w:hAnsi="Times New Roman"/>
                <w:lang w:val="nl-NL"/>
              </w:rPr>
              <w:t>st net</w:t>
            </w:r>
            <w:r>
              <w:rPr>
                <w:rFonts w:ascii="Times New Roman" w:hAnsi="Times New Roman"/>
              </w:rPr>
              <w:t>ī</w:t>
            </w:r>
            <w:proofErr w:type="spellStart"/>
            <w:r>
              <w:rPr>
                <w:rFonts w:ascii="Times New Roman" w:hAnsi="Times New Roman"/>
                <w:lang w:val="fr-FR"/>
              </w:rPr>
              <w:t>rs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fr-FR"/>
              </w:rPr>
              <w:t>sabliet</w:t>
            </w:r>
            <w:r>
              <w:rPr>
                <w:rFonts w:ascii="Times New Roman" w:hAnsi="Times New Roman"/>
              </w:rPr>
              <w:t>ē</w:t>
            </w:r>
            <w:r>
              <w:rPr>
                <w:rFonts w:ascii="Times New Roman" w:hAnsi="Times New Roman"/>
              </w:rPr>
              <w:t>ts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uztur</w:t>
            </w:r>
            <w:r>
              <w:rPr>
                <w:rFonts w:ascii="Times New Roman" w:hAnsi="Times New Roman"/>
              </w:rPr>
              <w:t>ē</w:t>
            </w:r>
            <w:proofErr w:type="spellEnd"/>
            <w:r>
              <w:rPr>
                <w:rFonts w:ascii="Times New Roman" w:hAnsi="Times New Roman"/>
                <w:lang w:val="pt-PT"/>
              </w:rPr>
              <w:t xml:space="preserve">tu seguma </w:t>
            </w:r>
            <w:proofErr w:type="spellStart"/>
            <w:r>
              <w:rPr>
                <w:rFonts w:ascii="Times New Roman" w:hAnsi="Times New Roman"/>
              </w:rPr>
              <w:t>šķ</w:t>
            </w:r>
            <w:r>
              <w:rPr>
                <w:rFonts w:ascii="Times New Roman" w:hAnsi="Times New Roman"/>
                <w:lang w:val="es-ES_tradnl"/>
              </w:rPr>
              <w:t>iedras</w:t>
            </w:r>
            <w:proofErr w:type="spellEnd"/>
            <w:r>
              <w:rPr>
                <w:rFonts w:ascii="Times New Roman" w:hAnsi="Times New Roman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_tradnl"/>
              </w:rPr>
              <w:t>vertik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vokl</w:t>
            </w:r>
            <w:r>
              <w:rPr>
                <w:rFonts w:ascii="Times New Roman" w:hAnsi="Times New Roman"/>
              </w:rPr>
              <w:t>ī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75F39" w14:textId="77777777" w:rsidR="00025BD7" w:rsidRPr="00CF7E5C" w:rsidRDefault="00025BD7">
            <w:pPr>
              <w:rPr>
                <w:lang w:val="de-DE"/>
              </w:rPr>
            </w:pPr>
          </w:p>
        </w:tc>
      </w:tr>
      <w:tr w:rsidR="00025BD7" w14:paraId="60A79B4C" w14:textId="77777777">
        <w:trPr>
          <w:trHeight w:val="723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6E624" w14:textId="77777777" w:rsidR="00025BD7" w:rsidRPr="00CF7E5C" w:rsidRDefault="00025BD7">
            <w:pPr>
              <w:rPr>
                <w:lang w:val="de-DE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7F827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Izpildes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periodiskums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: 190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reizes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guma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darb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bas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laik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7BA6B" w14:textId="77777777" w:rsidR="00025BD7" w:rsidRDefault="00025BD7"/>
        </w:tc>
      </w:tr>
      <w:tr w:rsidR="00025BD7" w14:paraId="46E9B4B9" w14:textId="77777777">
        <w:trPr>
          <w:trHeight w:val="320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D9957" w14:textId="77777777" w:rsidR="00025BD7" w:rsidRDefault="00025BD7"/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05334" w14:textId="77777777" w:rsidR="00025BD7" w:rsidRDefault="00A737F4">
            <w:pPr>
              <w:pStyle w:val="BodyA"/>
              <w:spacing w:after="0" w:line="72" w:lineRule="auto"/>
            </w:pPr>
            <w:proofErr w:type="spellStart"/>
            <w:r>
              <w:rPr>
                <w:rStyle w:val="None"/>
                <w:rFonts w:ascii="Times New Roman" w:hAnsi="Times New Roman"/>
              </w:rPr>
              <w:t>M</w:t>
            </w:r>
            <w:r>
              <w:rPr>
                <w:rStyle w:val="None"/>
                <w:rFonts w:ascii="Times New Roman" w:hAnsi="Times New Roman"/>
              </w:rPr>
              <w:t>ē</w:t>
            </w:r>
            <w:r>
              <w:rPr>
                <w:rStyle w:val="None"/>
                <w:rFonts w:ascii="Times New Roman" w:hAnsi="Times New Roman"/>
              </w:rPr>
              <w:t>rvien</w:t>
            </w:r>
            <w:r>
              <w:rPr>
                <w:rStyle w:val="None"/>
                <w:rFonts w:ascii="Times New Roman" w:hAnsi="Times New Roman"/>
              </w:rPr>
              <w:t>ī</w:t>
            </w:r>
            <w:r>
              <w:rPr>
                <w:rStyle w:val="None"/>
                <w:rFonts w:ascii="Times New Roman" w:hAnsi="Times New Roman"/>
              </w:rPr>
              <w:t>ba</w:t>
            </w:r>
            <w:proofErr w:type="spellEnd"/>
            <w:r>
              <w:rPr>
                <w:rStyle w:val="None"/>
                <w:rFonts w:ascii="Times New Roman" w:hAnsi="Times New Roman"/>
              </w:rPr>
              <w:t>: m2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4DF5C" w14:textId="77777777" w:rsidR="00025BD7" w:rsidRDefault="00025BD7"/>
        </w:tc>
      </w:tr>
      <w:tr w:rsidR="00025BD7" w14:paraId="381C5E9D" w14:textId="77777777">
        <w:trPr>
          <w:trHeight w:val="320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6F10E" w14:textId="77777777" w:rsidR="00025BD7" w:rsidRDefault="00025BD7"/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A6362" w14:textId="77777777" w:rsidR="00025BD7" w:rsidRDefault="00A737F4">
            <w:pPr>
              <w:pStyle w:val="BodyA"/>
              <w:spacing w:after="0" w:line="72" w:lineRule="auto"/>
            </w:pPr>
            <w:proofErr w:type="spellStart"/>
            <w:r>
              <w:rPr>
                <w:rStyle w:val="None"/>
                <w:rFonts w:ascii="Times New Roman" w:hAnsi="Times New Roman"/>
              </w:rPr>
              <w:t>Daudzums</w:t>
            </w:r>
            <w:proofErr w:type="spellEnd"/>
            <w:r>
              <w:rPr>
                <w:rStyle w:val="None"/>
                <w:rFonts w:ascii="Times New Roman" w:hAnsi="Times New Roman"/>
              </w:rPr>
              <w:t>: 8200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34A0A" w14:textId="77777777" w:rsidR="00025BD7" w:rsidRDefault="00025BD7"/>
        </w:tc>
      </w:tr>
      <w:tr w:rsidR="00025BD7" w:rsidRPr="00CF7E5C" w14:paraId="50840D79" w14:textId="77777777">
        <w:trPr>
          <w:trHeight w:val="3593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69184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</w:rPr>
              <w:t>3.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93EB0" w14:textId="77777777" w:rsidR="00025BD7" w:rsidRDefault="00A737F4">
            <w:pPr>
              <w:pStyle w:val="BodyA"/>
              <w:spacing w:after="0" w:line="24" w:lineRule="auto"/>
              <w:rPr>
                <w:rFonts w:ascii="Times New Roman" w:eastAsia="Times New Roman" w:hAnsi="Times New Roman" w:cs="Times New Roman"/>
                <w:kern w:val="24"/>
                <w:position w:val="256"/>
                <w:u w:val="single"/>
              </w:rPr>
            </w:pPr>
            <w:r>
              <w:rPr>
                <w:rFonts w:ascii="Times New Roman" w:hAnsi="Times New Roman"/>
                <w:kern w:val="24"/>
                <w:position w:val="256"/>
                <w:u w:val="single"/>
                <w:lang w:val="nl-NL"/>
              </w:rPr>
              <w:t>Apstr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ā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de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ar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granulu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irdino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š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  <w:lang w:val="it-IT"/>
              </w:rPr>
              <w:t>o gr</w:t>
            </w:r>
            <w:proofErr w:type="spellStart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ā</w:t>
            </w:r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>bekli</w:t>
            </w:r>
            <w:proofErr w:type="spellEnd"/>
            <w:r>
              <w:rPr>
                <w:rFonts w:ascii="Times New Roman" w:hAnsi="Times New Roman"/>
                <w:kern w:val="24"/>
                <w:position w:val="256"/>
                <w:u w:val="single"/>
              </w:rPr>
              <w:t xml:space="preserve">  </w:t>
            </w:r>
          </w:p>
          <w:p w14:paraId="0F168F3A" w14:textId="77777777" w:rsidR="00025BD7" w:rsidRDefault="00A737F4">
            <w:pPr>
              <w:pStyle w:val="BodyA"/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</w:rPr>
              <w:t xml:space="preserve">Ar </w:t>
            </w:r>
            <w:proofErr w:type="spellStart"/>
            <w:r>
              <w:rPr>
                <w:rFonts w:ascii="Times New Roman" w:hAnsi="Times New Roman"/>
              </w:rPr>
              <w:t>birsti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granulu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irdino</w:t>
            </w:r>
            <w:r>
              <w:rPr>
                <w:rFonts w:ascii="Times New Roman" w:hAnsi="Times New Roman"/>
              </w:rPr>
              <w:t>š</w:t>
            </w:r>
            <w:proofErr w:type="spellEnd"/>
            <w:r>
              <w:rPr>
                <w:rFonts w:ascii="Times New Roman" w:hAnsi="Times New Roman"/>
                <w:lang w:val="it-IT"/>
              </w:rPr>
              <w:t>o gr</w:t>
            </w:r>
            <w:proofErr w:type="spellStart"/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bekli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Irdin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ju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adatas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noregul</w:t>
            </w:r>
            <w:r>
              <w:rPr>
                <w:rFonts w:ascii="Times New Roman" w:hAnsi="Times New Roman"/>
              </w:rPr>
              <w:t>ē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adatas neiegrimtu granul</w:t>
            </w:r>
            <w:proofErr w:type="spellStart"/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vair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k</w:t>
            </w:r>
            <w:proofErr w:type="spellEnd"/>
            <w:r>
              <w:rPr>
                <w:rFonts w:ascii="Times New Roman" w:hAnsi="Times New Roman"/>
              </w:rPr>
              <w:t xml:space="preserve"> par 10mm. </w:t>
            </w:r>
            <w:proofErr w:type="spellStart"/>
            <w:r>
              <w:rPr>
                <w:rFonts w:ascii="Times New Roman" w:hAnsi="Times New Roman"/>
              </w:rPr>
              <w:t>Izmantot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ier</w:t>
            </w:r>
            <w:r>
              <w:rPr>
                <w:rFonts w:ascii="Times New Roman" w:hAnsi="Times New Roman"/>
              </w:rPr>
              <w:t>ī</w:t>
            </w:r>
            <w:r>
              <w:rPr>
                <w:rFonts w:ascii="Times New Roman" w:hAnsi="Times New Roman"/>
              </w:rPr>
              <w:t>ci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prec</w:t>
            </w:r>
            <w:r>
              <w:rPr>
                <w:rFonts w:ascii="Times New Roman" w:hAnsi="Times New Roman"/>
              </w:rPr>
              <w:t>ī</w:t>
            </w:r>
            <w:r>
              <w:rPr>
                <w:rFonts w:ascii="Times New Roman" w:hAnsi="Times New Roman"/>
              </w:rPr>
              <w:t>zu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adatu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augstuma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regul</w:t>
            </w:r>
            <w:r>
              <w:rPr>
                <w:rFonts w:ascii="Times New Roman" w:hAnsi="Times New Roman"/>
              </w:rPr>
              <w:t>ēš</w:t>
            </w:r>
            <w:r>
              <w:rPr>
                <w:rFonts w:ascii="Times New Roman" w:hAnsi="Times New Roman"/>
              </w:rPr>
              <w:t>anas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skalu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Maksim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lais </w:t>
            </w:r>
            <w:proofErr w:type="spellStart"/>
            <w:r>
              <w:rPr>
                <w:rFonts w:ascii="Times New Roman" w:hAnsi="Times New Roman"/>
                <w:lang w:val="fr-FR"/>
              </w:rPr>
              <w:t>adatu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garums </w:t>
            </w:r>
            <w:proofErr w:type="spellStart"/>
            <w:r>
              <w:rPr>
                <w:rFonts w:ascii="Times New Roman" w:hAnsi="Times New Roman"/>
                <w:lang w:val="fr-FR"/>
              </w:rPr>
              <w:t>apstr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des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laik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nedr</w:t>
            </w:r>
            <w:r>
              <w:rPr>
                <w:rFonts w:ascii="Times New Roman" w:hAnsi="Times New Roman"/>
              </w:rPr>
              <w:t>ī</w:t>
            </w:r>
            <w:r>
              <w:rPr>
                <w:rFonts w:ascii="Times New Roman" w:hAnsi="Times New Roman"/>
              </w:rPr>
              <w:t>kst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rsniegt</w:t>
            </w:r>
            <w:proofErr w:type="spellEnd"/>
            <w:r>
              <w:rPr>
                <w:rFonts w:ascii="Times New Roman" w:hAnsi="Times New Roman"/>
              </w:rPr>
              <w:t xml:space="preserve"> 10mm, </w:t>
            </w:r>
            <w:proofErr w:type="spellStart"/>
            <w:r>
              <w:rPr>
                <w:rFonts w:ascii="Times New Roman" w:hAnsi="Times New Roman"/>
              </w:rPr>
              <w:t>biezums</w:t>
            </w:r>
            <w:proofErr w:type="spellEnd"/>
            <w:r>
              <w:rPr>
                <w:rFonts w:ascii="Times New Roman" w:hAnsi="Times New Roman"/>
              </w:rPr>
              <w:t xml:space="preserve"> 3 mm. </w:t>
            </w:r>
            <w:proofErr w:type="spellStart"/>
            <w:r>
              <w:rPr>
                <w:rFonts w:ascii="Times New Roman" w:hAnsi="Times New Roman"/>
              </w:rPr>
              <w:t>Granulu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irdin</w:t>
            </w:r>
            <w:r>
              <w:rPr>
                <w:rFonts w:ascii="Times New Roman" w:hAnsi="Times New Roman"/>
              </w:rPr>
              <w:t>āš</w:t>
            </w:r>
            <w:r>
              <w:rPr>
                <w:rFonts w:ascii="Times New Roman" w:hAnsi="Times New Roman"/>
              </w:rPr>
              <w:t>anu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veikt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tikai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sausos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laika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apst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ļ</w:t>
            </w:r>
            <w:r>
              <w:rPr>
                <w:rFonts w:ascii="Times New Roman" w:hAnsi="Times New Roman"/>
              </w:rPr>
              <w:t>os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Laukumu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kopj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sabl</w:t>
            </w:r>
            <w:r>
              <w:rPr>
                <w:rFonts w:ascii="Times New Roman" w:hAnsi="Times New Roman"/>
              </w:rPr>
              <w:t>ī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ē</w:t>
            </w:r>
            <w:r>
              <w:rPr>
                <w:rFonts w:ascii="Times New Roman" w:hAnsi="Times New Roman"/>
              </w:rPr>
              <w:t>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gumijas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granulu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irdin</w:t>
            </w:r>
            <w:r>
              <w:rPr>
                <w:rFonts w:ascii="Times New Roman" w:hAnsi="Times New Roman"/>
              </w:rPr>
              <w:t>āš</w:t>
            </w:r>
            <w:proofErr w:type="spellEnd"/>
            <w:r>
              <w:rPr>
                <w:rFonts w:ascii="Times New Roman" w:hAnsi="Times New Roman"/>
                <w:lang w:val="pt-PT"/>
              </w:rPr>
              <w:t>anai. Irdin</w:t>
            </w:r>
            <w:proofErr w:type="spellStart"/>
            <w:r>
              <w:rPr>
                <w:rFonts w:ascii="Times New Roman" w:hAnsi="Times New Roman"/>
              </w:rPr>
              <w:t>āš</w:t>
            </w:r>
            <w:proofErr w:type="spellEnd"/>
            <w:r>
              <w:rPr>
                <w:rFonts w:ascii="Times New Roman" w:hAnsi="Times New Roman"/>
                <w:lang w:val="pt-PT"/>
              </w:rPr>
              <w:t>anas posm</w:t>
            </w:r>
            <w:r>
              <w:rPr>
                <w:rFonts w:ascii="Times New Roman" w:hAnsi="Times New Roman"/>
              </w:rPr>
              <w:t xml:space="preserve">ā </w:t>
            </w:r>
            <w:proofErr w:type="spellStart"/>
            <w:r>
              <w:rPr>
                <w:rFonts w:ascii="Times New Roman" w:hAnsi="Times New Roman"/>
              </w:rPr>
              <w:t>izmantot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magn</w:t>
            </w:r>
            <w:r>
              <w:rPr>
                <w:rFonts w:ascii="Times New Roman" w:hAnsi="Times New Roman"/>
              </w:rPr>
              <w:t>ē</w:t>
            </w:r>
            <w:r>
              <w:rPr>
                <w:rFonts w:ascii="Times New Roman" w:hAnsi="Times New Roman"/>
              </w:rPr>
              <w:t>tisk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  <w:lang w:val="fr-FR"/>
              </w:rPr>
              <w:t>s pl</w:t>
            </w:r>
            <w:proofErr w:type="spellStart"/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ksnes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piesaista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jebk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  <w:lang w:val="nl-NL"/>
              </w:rPr>
              <w:t>dus met</w:t>
            </w:r>
            <w:proofErr w:type="spellStart"/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liskus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priek</w:t>
            </w:r>
            <w:r>
              <w:rPr>
                <w:rFonts w:ascii="Times New Roman" w:hAnsi="Times New Roman"/>
              </w:rPr>
              <w:t>š</w:t>
            </w:r>
            <w:proofErr w:type="spellEnd"/>
            <w:r>
              <w:rPr>
                <w:rFonts w:ascii="Times New Roman" w:hAnsi="Times New Roman"/>
                <w:lang w:val="pt-PT"/>
              </w:rPr>
              <w:t>metus no seguma virsmas t</w:t>
            </w:r>
            <w:r>
              <w:rPr>
                <w:rFonts w:ascii="Times New Roman" w:hAnsi="Times New Roman"/>
              </w:rPr>
              <w:t xml:space="preserve">ā </w:t>
            </w:r>
            <w:proofErr w:type="spellStart"/>
            <w:r>
              <w:rPr>
                <w:rFonts w:ascii="Times New Roman" w:hAnsi="Times New Roman"/>
              </w:rPr>
              <w:lastRenderedPageBreak/>
              <w:t>apstr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des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laik</w:t>
            </w:r>
            <w:r>
              <w:rPr>
                <w:rFonts w:ascii="Times New Roman" w:hAnsi="Times New Roman"/>
              </w:rPr>
              <w:t>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nepasliktin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tu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vokli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15AC4" w14:textId="77777777" w:rsidR="00025BD7" w:rsidRPr="00CF7E5C" w:rsidRDefault="00025BD7">
            <w:pPr>
              <w:rPr>
                <w:lang w:val="pt-PT"/>
              </w:rPr>
            </w:pPr>
          </w:p>
        </w:tc>
      </w:tr>
      <w:tr w:rsidR="00025BD7" w14:paraId="091DAA1D" w14:textId="77777777">
        <w:trPr>
          <w:trHeight w:val="604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5AB5A" w14:textId="77777777" w:rsidR="00025BD7" w:rsidRPr="00CF7E5C" w:rsidRDefault="00025BD7">
            <w:pPr>
              <w:rPr>
                <w:lang w:val="pt-PT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B9813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Style w:val="None"/>
                <w:rFonts w:ascii="Times New Roman" w:hAnsi="Times New Roman"/>
              </w:rPr>
              <w:t>Izpildes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periodiskums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: 32 </w:t>
            </w:r>
            <w:proofErr w:type="spellStart"/>
            <w:r>
              <w:rPr>
                <w:rStyle w:val="None"/>
                <w:rFonts w:ascii="Times New Roman" w:hAnsi="Times New Roman"/>
              </w:rPr>
              <w:t>reizes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(</w:t>
            </w:r>
            <w:proofErr w:type="spellStart"/>
            <w:r>
              <w:rPr>
                <w:rStyle w:val="None"/>
                <w:rFonts w:ascii="Times New Roman" w:hAnsi="Times New Roman"/>
              </w:rPr>
              <w:t>l</w:t>
            </w:r>
            <w:r>
              <w:rPr>
                <w:rStyle w:val="None"/>
                <w:rFonts w:ascii="Times New Roman" w:hAnsi="Times New Roman"/>
              </w:rPr>
              <w:t>ī</w:t>
            </w:r>
            <w:r>
              <w:rPr>
                <w:rStyle w:val="None"/>
                <w:rFonts w:ascii="Times New Roman" w:hAnsi="Times New Roman"/>
              </w:rPr>
              <w:t>guma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darb</w:t>
            </w:r>
            <w:r>
              <w:rPr>
                <w:rStyle w:val="None"/>
                <w:rFonts w:ascii="Times New Roman" w:hAnsi="Times New Roman"/>
              </w:rPr>
              <w:t>ī</w:t>
            </w:r>
            <w:r>
              <w:rPr>
                <w:rStyle w:val="None"/>
                <w:rFonts w:ascii="Times New Roman" w:hAnsi="Times New Roman"/>
              </w:rPr>
              <w:t>bas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laik</w:t>
            </w:r>
            <w:r>
              <w:rPr>
                <w:rStyle w:val="None"/>
                <w:rFonts w:ascii="Times New Roman" w:hAnsi="Times New Roman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</w:rPr>
              <w:t>).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5FED3" w14:textId="77777777" w:rsidR="00025BD7" w:rsidRDefault="00025BD7"/>
        </w:tc>
      </w:tr>
      <w:tr w:rsidR="00025BD7" w14:paraId="5D1CB132" w14:textId="77777777">
        <w:trPr>
          <w:trHeight w:val="320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3DC9F" w14:textId="77777777" w:rsidR="00025BD7" w:rsidRDefault="00025BD7"/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3A18B" w14:textId="77777777" w:rsidR="00025BD7" w:rsidRDefault="00A737F4">
            <w:pPr>
              <w:pStyle w:val="BodyA"/>
              <w:spacing w:after="0" w:line="72" w:lineRule="auto"/>
            </w:pPr>
            <w:proofErr w:type="spellStart"/>
            <w:r>
              <w:rPr>
                <w:rStyle w:val="None"/>
                <w:rFonts w:ascii="Times New Roman" w:hAnsi="Times New Roman"/>
              </w:rPr>
              <w:t>M</w:t>
            </w:r>
            <w:r>
              <w:rPr>
                <w:rStyle w:val="None"/>
                <w:rFonts w:ascii="Times New Roman" w:hAnsi="Times New Roman"/>
              </w:rPr>
              <w:t>ē</w:t>
            </w:r>
            <w:r>
              <w:rPr>
                <w:rStyle w:val="None"/>
                <w:rFonts w:ascii="Times New Roman" w:hAnsi="Times New Roman"/>
              </w:rPr>
              <w:t>rvien</w:t>
            </w:r>
            <w:r>
              <w:rPr>
                <w:rStyle w:val="None"/>
                <w:rFonts w:ascii="Times New Roman" w:hAnsi="Times New Roman"/>
              </w:rPr>
              <w:t>ī</w:t>
            </w:r>
            <w:r>
              <w:rPr>
                <w:rStyle w:val="None"/>
                <w:rFonts w:ascii="Times New Roman" w:hAnsi="Times New Roman"/>
              </w:rPr>
              <w:t>ba</w:t>
            </w:r>
            <w:proofErr w:type="spellEnd"/>
            <w:r>
              <w:rPr>
                <w:rStyle w:val="None"/>
                <w:rFonts w:ascii="Times New Roman" w:hAnsi="Times New Roman"/>
              </w:rPr>
              <w:t>: m2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92CE9" w14:textId="77777777" w:rsidR="00025BD7" w:rsidRDefault="00025BD7"/>
        </w:tc>
      </w:tr>
      <w:tr w:rsidR="00025BD7" w14:paraId="5B93B8A8" w14:textId="77777777">
        <w:trPr>
          <w:trHeight w:val="320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6C11A" w14:textId="77777777" w:rsidR="00025BD7" w:rsidRDefault="00025BD7"/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AD889" w14:textId="77777777" w:rsidR="00025BD7" w:rsidRDefault="00A737F4">
            <w:pPr>
              <w:pStyle w:val="BodyA"/>
              <w:spacing w:after="0" w:line="72" w:lineRule="auto"/>
            </w:pPr>
            <w:proofErr w:type="spellStart"/>
            <w:r>
              <w:rPr>
                <w:rStyle w:val="None"/>
                <w:rFonts w:ascii="Times New Roman" w:hAnsi="Times New Roman"/>
              </w:rPr>
              <w:t>Daudzums</w:t>
            </w:r>
            <w:proofErr w:type="spellEnd"/>
            <w:r>
              <w:rPr>
                <w:rStyle w:val="None"/>
                <w:rFonts w:ascii="Times New Roman" w:hAnsi="Times New Roman"/>
              </w:rPr>
              <w:t>: 8200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1F4A8" w14:textId="77777777" w:rsidR="00025BD7" w:rsidRDefault="00025BD7"/>
        </w:tc>
      </w:tr>
      <w:tr w:rsidR="00025BD7" w14:paraId="47E9A3DB" w14:textId="77777777">
        <w:trPr>
          <w:trHeight w:val="432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FE6F6" w14:textId="77777777" w:rsidR="00025BD7" w:rsidRDefault="00A737F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</w:rPr>
              <w:t>4.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C54B7" w14:textId="77777777" w:rsidR="00025BD7" w:rsidRDefault="00A737F4">
            <w:pPr>
              <w:pStyle w:val="BodyA"/>
              <w:spacing w:after="0" w:line="72" w:lineRule="auto"/>
            </w:pPr>
            <w:proofErr w:type="spellStart"/>
            <w:r>
              <w:rPr>
                <w:rStyle w:val="None"/>
                <w:rFonts w:ascii="Times New Roman" w:hAnsi="Times New Roman"/>
              </w:rPr>
              <w:t>Gumijas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granulu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papildin</w:t>
            </w:r>
            <w:r>
              <w:rPr>
                <w:rStyle w:val="None"/>
                <w:rFonts w:ascii="Times New Roman" w:hAnsi="Times New Roman"/>
              </w:rPr>
              <w:t>āš</w:t>
            </w:r>
            <w:r>
              <w:rPr>
                <w:rStyle w:val="None"/>
                <w:rFonts w:ascii="Times New Roman" w:hAnsi="Times New Roman"/>
              </w:rPr>
              <w:t>ana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AD929" w14:textId="77777777" w:rsidR="00025BD7" w:rsidRDefault="00025BD7"/>
        </w:tc>
      </w:tr>
      <w:tr w:rsidR="00025BD7" w14:paraId="54713A65" w14:textId="77777777">
        <w:trPr>
          <w:trHeight w:val="719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FD79B" w14:textId="77777777" w:rsidR="00025BD7" w:rsidRDefault="00025BD7"/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F4759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Style w:val="None"/>
                <w:rFonts w:ascii="Times New Roman" w:hAnsi="Times New Roman"/>
              </w:rPr>
              <w:t>Izpildes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periodiskums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: 3 </w:t>
            </w:r>
            <w:proofErr w:type="spellStart"/>
            <w:r>
              <w:rPr>
                <w:rStyle w:val="None"/>
                <w:rFonts w:ascii="Times New Roman" w:hAnsi="Times New Roman"/>
              </w:rPr>
              <w:t>reizes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l</w:t>
            </w:r>
            <w:r>
              <w:rPr>
                <w:rStyle w:val="None"/>
                <w:rFonts w:ascii="Times New Roman" w:hAnsi="Times New Roman"/>
              </w:rPr>
              <w:t>ī</w:t>
            </w:r>
            <w:r>
              <w:rPr>
                <w:rStyle w:val="None"/>
                <w:rFonts w:ascii="Times New Roman" w:hAnsi="Times New Roman"/>
              </w:rPr>
              <w:t>guma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darb</w:t>
            </w:r>
            <w:r>
              <w:rPr>
                <w:rStyle w:val="None"/>
                <w:rFonts w:ascii="Times New Roman" w:hAnsi="Times New Roman"/>
              </w:rPr>
              <w:t>ī</w:t>
            </w:r>
            <w:r>
              <w:rPr>
                <w:rStyle w:val="None"/>
                <w:rFonts w:ascii="Times New Roman" w:hAnsi="Times New Roman"/>
              </w:rPr>
              <w:t>bas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laik</w:t>
            </w:r>
            <w:r>
              <w:rPr>
                <w:rStyle w:val="None"/>
                <w:rFonts w:ascii="Times New Roman" w:hAnsi="Times New Roman"/>
              </w:rPr>
              <w:t>ā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10CB5" w14:textId="77777777" w:rsidR="00025BD7" w:rsidRDefault="00025BD7"/>
        </w:tc>
      </w:tr>
      <w:tr w:rsidR="00025BD7" w14:paraId="0339F4DA" w14:textId="77777777">
        <w:trPr>
          <w:trHeight w:val="320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A08D7" w14:textId="77777777" w:rsidR="00025BD7" w:rsidRDefault="00025BD7"/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1D2E8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Style w:val="None"/>
                <w:rFonts w:ascii="Times New Roman" w:hAnsi="Times New Roman"/>
              </w:rPr>
              <w:t>M</w:t>
            </w:r>
            <w:r>
              <w:rPr>
                <w:rStyle w:val="None"/>
                <w:rFonts w:ascii="Times New Roman" w:hAnsi="Times New Roman"/>
              </w:rPr>
              <w:t>ē</w:t>
            </w:r>
            <w:r>
              <w:rPr>
                <w:rStyle w:val="None"/>
                <w:rFonts w:ascii="Times New Roman" w:hAnsi="Times New Roman"/>
              </w:rPr>
              <w:t>rvien</w:t>
            </w:r>
            <w:r>
              <w:rPr>
                <w:rStyle w:val="None"/>
                <w:rFonts w:ascii="Times New Roman" w:hAnsi="Times New Roman"/>
              </w:rPr>
              <w:t>ī</w:t>
            </w:r>
            <w:r>
              <w:rPr>
                <w:rStyle w:val="None"/>
                <w:rFonts w:ascii="Times New Roman" w:hAnsi="Times New Roman"/>
              </w:rPr>
              <w:t>ba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: </w:t>
            </w:r>
            <w:proofErr w:type="spellStart"/>
            <w:r>
              <w:rPr>
                <w:rStyle w:val="None"/>
                <w:rFonts w:ascii="Times New Roman" w:hAnsi="Times New Roman"/>
              </w:rPr>
              <w:t>tonnas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4EDF8" w14:textId="77777777" w:rsidR="00025BD7" w:rsidRDefault="00025BD7"/>
        </w:tc>
      </w:tr>
      <w:tr w:rsidR="00025BD7" w14:paraId="4B1A78B4" w14:textId="77777777">
        <w:trPr>
          <w:trHeight w:val="461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2F3AF" w14:textId="77777777" w:rsidR="00025BD7" w:rsidRDefault="00025BD7"/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B6C07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Style w:val="None"/>
                <w:rFonts w:ascii="Times New Roman" w:hAnsi="Times New Roman"/>
              </w:rPr>
              <w:t>Daudzums</w:t>
            </w:r>
            <w:proofErr w:type="spellEnd"/>
            <w:r>
              <w:rPr>
                <w:rStyle w:val="None"/>
                <w:rFonts w:ascii="Times New Roman" w:hAnsi="Times New Roman"/>
              </w:rPr>
              <w:t>: 2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BFECA" w14:textId="77777777" w:rsidR="00025BD7" w:rsidRDefault="00025BD7"/>
        </w:tc>
      </w:tr>
      <w:tr w:rsidR="00025BD7" w14:paraId="69E1ED73" w14:textId="77777777">
        <w:trPr>
          <w:trHeight w:val="42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56BD4" w14:textId="77777777" w:rsidR="00025BD7" w:rsidRDefault="00A737F4">
            <w:pPr>
              <w:jc w:val="center"/>
            </w:pPr>
            <w:r>
              <w:rPr>
                <w:rStyle w:val="None"/>
              </w:rPr>
              <w:t xml:space="preserve">5.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68712" w14:textId="77777777" w:rsidR="00025BD7" w:rsidRDefault="00A737F4">
            <w:proofErr w:type="spellStart"/>
            <w:r>
              <w:rPr>
                <w:rStyle w:val="None"/>
                <w:sz w:val="22"/>
                <w:szCs w:val="22"/>
              </w:rPr>
              <w:t>Sniega</w:t>
            </w:r>
            <w:proofErr w:type="spellEnd"/>
            <w:r>
              <w:rPr>
                <w:rStyle w:val="None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</w:rPr>
              <w:t>tīrīšana</w:t>
            </w:r>
            <w:proofErr w:type="spellEnd"/>
            <w:r>
              <w:rPr>
                <w:rStyle w:val="None"/>
                <w:sz w:val="22"/>
                <w:szCs w:val="22"/>
              </w:rPr>
              <w:t xml:space="preserve"> un </w:t>
            </w:r>
            <w:proofErr w:type="spellStart"/>
            <w:r>
              <w:rPr>
                <w:rStyle w:val="None"/>
                <w:sz w:val="22"/>
                <w:szCs w:val="22"/>
              </w:rPr>
              <w:t>izveš</w:t>
            </w:r>
            <w:r>
              <w:rPr>
                <w:rStyle w:val="None"/>
                <w:sz w:val="22"/>
                <w:szCs w:val="22"/>
              </w:rPr>
              <w:t>ana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89C53" w14:textId="77777777" w:rsidR="00025BD7" w:rsidRDefault="00025BD7"/>
        </w:tc>
      </w:tr>
      <w:tr w:rsidR="00025BD7" w14:paraId="16E76D01" w14:textId="77777777">
        <w:trPr>
          <w:trHeight w:val="50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F31B1" w14:textId="77777777" w:rsidR="00025BD7" w:rsidRDefault="00025BD7"/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20FC5" w14:textId="77777777" w:rsidR="00025BD7" w:rsidRDefault="00A737F4">
            <w:pPr>
              <w:pStyle w:val="BodyA"/>
              <w:spacing w:after="0" w:line="240" w:lineRule="auto"/>
            </w:pPr>
            <w:proofErr w:type="spellStart"/>
            <w:r>
              <w:rPr>
                <w:rStyle w:val="None"/>
                <w:rFonts w:ascii="Times New Roman" w:hAnsi="Times New Roman"/>
              </w:rPr>
              <w:t>Izpildes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periodiskums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: 30 </w:t>
            </w:r>
            <w:proofErr w:type="spellStart"/>
            <w:r>
              <w:rPr>
                <w:rStyle w:val="None"/>
                <w:rFonts w:ascii="Times New Roman" w:hAnsi="Times New Roman"/>
              </w:rPr>
              <w:t>reizes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l</w:t>
            </w:r>
            <w:r>
              <w:rPr>
                <w:rStyle w:val="None"/>
                <w:rFonts w:ascii="Times New Roman" w:hAnsi="Times New Roman"/>
              </w:rPr>
              <w:t>ī</w:t>
            </w:r>
            <w:r>
              <w:rPr>
                <w:rStyle w:val="None"/>
                <w:rFonts w:ascii="Times New Roman" w:hAnsi="Times New Roman"/>
              </w:rPr>
              <w:t>guma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darb</w:t>
            </w:r>
            <w:r>
              <w:rPr>
                <w:rStyle w:val="None"/>
                <w:rFonts w:ascii="Times New Roman" w:hAnsi="Times New Roman"/>
              </w:rPr>
              <w:t>ī</w:t>
            </w:r>
            <w:r>
              <w:rPr>
                <w:rStyle w:val="None"/>
                <w:rFonts w:ascii="Times New Roman" w:hAnsi="Times New Roman"/>
              </w:rPr>
              <w:t>bas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laik</w:t>
            </w:r>
            <w:r>
              <w:rPr>
                <w:rStyle w:val="None"/>
                <w:rFonts w:ascii="Times New Roman" w:hAnsi="Times New Roman"/>
              </w:rPr>
              <w:t>ā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3C273" w14:textId="77777777" w:rsidR="00025BD7" w:rsidRDefault="00025BD7"/>
        </w:tc>
      </w:tr>
      <w:tr w:rsidR="00025BD7" w14:paraId="1AA47438" w14:textId="77777777">
        <w:trPr>
          <w:trHeight w:val="3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D6DD2" w14:textId="77777777" w:rsidR="00025BD7" w:rsidRDefault="00025BD7"/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ADC72" w14:textId="77777777" w:rsidR="00025BD7" w:rsidRDefault="00A737F4">
            <w:pPr>
              <w:pStyle w:val="BodyA"/>
              <w:spacing w:after="0" w:line="72" w:lineRule="auto"/>
            </w:pPr>
            <w:proofErr w:type="spellStart"/>
            <w:r>
              <w:rPr>
                <w:rStyle w:val="None"/>
                <w:rFonts w:ascii="Times New Roman" w:hAnsi="Times New Roman"/>
              </w:rPr>
              <w:t>M</w:t>
            </w:r>
            <w:r>
              <w:rPr>
                <w:rStyle w:val="None"/>
                <w:rFonts w:ascii="Times New Roman" w:hAnsi="Times New Roman"/>
              </w:rPr>
              <w:t>ē</w:t>
            </w:r>
            <w:r>
              <w:rPr>
                <w:rStyle w:val="None"/>
                <w:rFonts w:ascii="Times New Roman" w:hAnsi="Times New Roman"/>
              </w:rPr>
              <w:t>rvien</w:t>
            </w:r>
            <w:r>
              <w:rPr>
                <w:rStyle w:val="None"/>
                <w:rFonts w:ascii="Times New Roman" w:hAnsi="Times New Roman"/>
              </w:rPr>
              <w:t>ī</w:t>
            </w:r>
            <w:r>
              <w:rPr>
                <w:rStyle w:val="None"/>
                <w:rFonts w:ascii="Times New Roman" w:hAnsi="Times New Roman"/>
              </w:rPr>
              <w:t>ba</w:t>
            </w:r>
            <w:proofErr w:type="spellEnd"/>
            <w:r>
              <w:rPr>
                <w:rStyle w:val="None"/>
                <w:rFonts w:ascii="Times New Roman" w:hAnsi="Times New Roman"/>
              </w:rPr>
              <w:t>: m2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7BC03" w14:textId="77777777" w:rsidR="00025BD7" w:rsidRDefault="00025BD7"/>
        </w:tc>
      </w:tr>
      <w:tr w:rsidR="00025BD7" w14:paraId="281320F8" w14:textId="77777777">
        <w:trPr>
          <w:trHeight w:val="32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B3F00" w14:textId="77777777" w:rsidR="00025BD7" w:rsidRDefault="00025BD7"/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CB579" w14:textId="77777777" w:rsidR="00025BD7" w:rsidRDefault="00A737F4">
            <w:pPr>
              <w:pStyle w:val="BodyA"/>
              <w:spacing w:after="0" w:line="72" w:lineRule="auto"/>
            </w:pPr>
            <w:proofErr w:type="spellStart"/>
            <w:r>
              <w:rPr>
                <w:rStyle w:val="None"/>
                <w:rFonts w:ascii="Times New Roman" w:hAnsi="Times New Roman"/>
              </w:rPr>
              <w:t>Daudzums</w:t>
            </w:r>
            <w:proofErr w:type="spellEnd"/>
            <w:r>
              <w:rPr>
                <w:rStyle w:val="None"/>
                <w:rFonts w:ascii="Times New Roman" w:hAnsi="Times New Roman"/>
              </w:rPr>
              <w:t>: 8200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AEA80" w14:textId="77777777" w:rsidR="00025BD7" w:rsidRDefault="00025BD7"/>
        </w:tc>
      </w:tr>
    </w:tbl>
    <w:p w14:paraId="00E4964D" w14:textId="77777777" w:rsidR="00025BD7" w:rsidRDefault="00025BD7">
      <w:pPr>
        <w:pStyle w:val="BodyA"/>
        <w:widowControl w:val="0"/>
        <w:spacing w:after="0" w:line="240" w:lineRule="auto"/>
        <w:ind w:left="216" w:hanging="216"/>
        <w:rPr>
          <w:rFonts w:ascii="Times New Roman" w:eastAsia="Times New Roman" w:hAnsi="Times New Roman" w:cs="Times New Roman"/>
        </w:rPr>
      </w:pPr>
    </w:p>
    <w:p w14:paraId="5C66B108" w14:textId="77777777" w:rsidR="00025BD7" w:rsidRDefault="00025BD7">
      <w:pPr>
        <w:pStyle w:val="BodyA"/>
        <w:widowControl w:val="0"/>
        <w:spacing w:after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6AA26E6D" w14:textId="77777777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732DD3" w14:textId="77777777" w:rsidR="00025BD7" w:rsidRDefault="00025BD7">
      <w:pPr>
        <w:pStyle w:val="BodyA"/>
        <w:widowControl w:val="0"/>
        <w:spacing w:after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01B1FCE1" w14:textId="77777777" w:rsidR="00025BD7" w:rsidRDefault="00025BD7">
      <w:pPr>
        <w:pStyle w:val="BodyA"/>
        <w:widowControl w:val="0"/>
        <w:spacing w:after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243EF5B8" w14:textId="77777777" w:rsidR="00025BD7" w:rsidRDefault="00025BD7">
      <w:pPr>
        <w:pStyle w:val="BodyA"/>
        <w:widowControl w:val="0"/>
        <w:spacing w:after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1E654D3E" w14:textId="77777777" w:rsidR="00025BD7" w:rsidRDefault="00025BD7">
      <w:pPr>
        <w:pStyle w:val="BodyA"/>
        <w:widowControl w:val="0"/>
        <w:spacing w:after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2F511340" w14:textId="77777777" w:rsidR="00025BD7" w:rsidRDefault="00025BD7">
      <w:pPr>
        <w:pStyle w:val="BodyA"/>
        <w:widowControl w:val="0"/>
        <w:spacing w:after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545C3BEA" w14:textId="77777777" w:rsidR="00025BD7" w:rsidRDefault="00025BD7">
      <w:pPr>
        <w:pStyle w:val="BodyA"/>
        <w:widowControl w:val="0"/>
        <w:spacing w:after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71736CA7" w14:textId="77777777" w:rsidR="00025BD7" w:rsidRDefault="00025BD7">
      <w:pPr>
        <w:pStyle w:val="BodyA"/>
        <w:widowControl w:val="0"/>
        <w:spacing w:after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741C2B0A" w14:textId="77777777" w:rsidR="00025BD7" w:rsidRDefault="00025BD7">
      <w:pPr>
        <w:pStyle w:val="BodyA"/>
        <w:widowControl w:val="0"/>
        <w:spacing w:after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386016AB" w14:textId="2EFDBF2A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527962" w14:textId="77777777" w:rsidR="00025BD7" w:rsidRDefault="00A737F4">
      <w:pPr>
        <w:pStyle w:val="BodyA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lastRenderedPageBreak/>
        <w:t xml:space="preserve">Ar </w:t>
      </w:r>
      <w:proofErr w:type="spellStart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pretendents</w:t>
      </w:r>
      <w:proofErr w:type="spellEnd"/>
      <w:r>
        <w:rPr>
          <w:rStyle w:val="None"/>
          <w:rFonts w:ascii="Times New Roman" w:hAnsi="Times New Roman"/>
        </w:rPr>
        <w:t xml:space="preserve"> _________ (</w:t>
      </w:r>
      <w:proofErr w:type="spellStart"/>
      <w:r>
        <w:rPr>
          <w:rStyle w:val="None"/>
          <w:rFonts w:ascii="Times New Roman" w:hAnsi="Times New Roman"/>
        </w:rPr>
        <w:t>nosaukums</w:t>
      </w:r>
      <w:proofErr w:type="spellEnd"/>
      <w:r>
        <w:rPr>
          <w:rStyle w:val="None"/>
          <w:rFonts w:ascii="Times New Roman" w:hAnsi="Times New Roman"/>
        </w:rPr>
        <w:t xml:space="preserve">) </w:t>
      </w:r>
      <w:proofErr w:type="spellStart"/>
      <w:r>
        <w:rPr>
          <w:rStyle w:val="None"/>
          <w:rFonts w:ascii="Times New Roman" w:hAnsi="Times New Roman"/>
        </w:rPr>
        <w:t>apliecina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c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pieejamas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sekojo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laukumu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kop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es-ES_tradnl"/>
        </w:rPr>
        <w:t>anas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ma</w:t>
      </w:r>
      <w:r>
        <w:rPr>
          <w:rStyle w:val="None"/>
          <w:rFonts w:ascii="Times New Roman" w:hAnsi="Times New Roman"/>
        </w:rPr>
        <w:t>šī</w:t>
      </w:r>
      <w:r>
        <w:rPr>
          <w:rStyle w:val="None"/>
          <w:rFonts w:ascii="Times New Roman" w:hAnsi="Times New Roman"/>
        </w:rPr>
        <w:t>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iek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es-ES_tradnl"/>
        </w:rPr>
        <w:t>rtas</w:t>
      </w:r>
      <w:proofErr w:type="spellEnd"/>
      <w:r>
        <w:rPr>
          <w:rStyle w:val="None"/>
          <w:rFonts w:ascii="Times New Roman" w:hAnsi="Times New Roman"/>
          <w:lang w:val="es-ES_tradnl"/>
        </w:rPr>
        <w:t>:</w:t>
      </w:r>
    </w:p>
    <w:p w14:paraId="4C078795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90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8"/>
        <w:gridCol w:w="4678"/>
        <w:gridCol w:w="3529"/>
      </w:tblGrid>
      <w:tr w:rsidR="00025BD7" w:rsidRPr="00CF7E5C" w14:paraId="7D98A2F7" w14:textId="77777777">
        <w:trPr>
          <w:trHeight w:val="550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936F2" w14:textId="77777777" w:rsidR="00025BD7" w:rsidRDefault="00A737F4">
            <w:pPr>
              <w:pStyle w:val="BodyA"/>
              <w:spacing w:before="40" w:after="40" w:line="20" w:lineRule="atLeast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Nr.p.k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DB742" w14:textId="77777777" w:rsidR="00025BD7" w:rsidRDefault="00A737F4">
            <w:pPr>
              <w:pStyle w:val="BodyA"/>
              <w:spacing w:before="40" w:after="40" w:line="20" w:lineRule="atLeast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Ma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šī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nas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iek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ā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rtas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nosaukums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 xml:space="preserve"> un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tehniskie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parametri</w:t>
            </w:r>
            <w:proofErr w:type="spellEnd"/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C348B" w14:textId="77777777" w:rsidR="00025BD7" w:rsidRDefault="00A737F4">
            <w:pPr>
              <w:pStyle w:val="BodyA"/>
              <w:spacing w:before="40" w:after="40" w:line="20" w:lineRule="atLeast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Tiesiskais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st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voklis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ī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pa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š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um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vald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ī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jum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lieto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š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an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)</w:t>
            </w:r>
          </w:p>
        </w:tc>
      </w:tr>
      <w:tr w:rsidR="00025BD7" w14:paraId="51FF24D3" w14:textId="77777777">
        <w:trPr>
          <w:trHeight w:val="360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63B0E234" w14:textId="77777777" w:rsidR="00025BD7" w:rsidRDefault="00A737F4">
            <w:pPr>
              <w:pStyle w:val="BodyA"/>
              <w:spacing w:before="40" w:after="40" w:line="20" w:lineRule="atLeast"/>
              <w:ind w:left="10" w:hanging="10"/>
              <w:jc w:val="center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2C421" w14:textId="77777777" w:rsidR="00025BD7" w:rsidRDefault="00025BD7"/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AD44A" w14:textId="77777777" w:rsidR="00025BD7" w:rsidRDefault="00025BD7"/>
        </w:tc>
      </w:tr>
      <w:tr w:rsidR="00025BD7" w14:paraId="1438F3D5" w14:textId="77777777">
        <w:trPr>
          <w:trHeight w:val="360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44349BED" w14:textId="77777777" w:rsidR="00025BD7" w:rsidRDefault="00A737F4">
            <w:pPr>
              <w:pStyle w:val="BodyA"/>
              <w:spacing w:before="40" w:after="40" w:line="20" w:lineRule="atLeast"/>
              <w:ind w:left="10" w:hanging="10"/>
              <w:jc w:val="center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EB4CE" w14:textId="77777777" w:rsidR="00025BD7" w:rsidRDefault="00025BD7"/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B1748" w14:textId="77777777" w:rsidR="00025BD7" w:rsidRDefault="00025BD7"/>
        </w:tc>
      </w:tr>
      <w:tr w:rsidR="00025BD7" w14:paraId="7D37BBE6" w14:textId="77777777">
        <w:trPr>
          <w:trHeight w:val="360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67EF0193" w14:textId="77777777" w:rsidR="00025BD7" w:rsidRDefault="00A737F4">
            <w:pPr>
              <w:pStyle w:val="BodyA"/>
              <w:spacing w:before="40" w:after="40" w:line="20" w:lineRule="atLeast"/>
              <w:ind w:left="10" w:hanging="10"/>
              <w:jc w:val="center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C6461" w14:textId="77777777" w:rsidR="00025BD7" w:rsidRDefault="00025BD7"/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3C05E" w14:textId="77777777" w:rsidR="00025BD7" w:rsidRDefault="00025BD7"/>
        </w:tc>
      </w:tr>
    </w:tbl>
    <w:p w14:paraId="5E305A2B" w14:textId="77777777" w:rsidR="00025BD7" w:rsidRDefault="00025BD7">
      <w:pPr>
        <w:pStyle w:val="BodyA"/>
        <w:widowControl w:val="0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14:paraId="000007F4" w14:textId="77777777" w:rsidR="00025BD7" w:rsidRDefault="00025BD7">
      <w:pPr>
        <w:pStyle w:val="BodyA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C3DD770" w14:textId="77777777" w:rsidR="00025BD7" w:rsidRDefault="00025BD7">
      <w:pPr>
        <w:pStyle w:val="BodyA"/>
        <w:widowControl w:val="0"/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b/>
          <w:bCs/>
        </w:rPr>
      </w:pPr>
    </w:p>
    <w:p w14:paraId="0B7E9538" w14:textId="77777777" w:rsidR="00025BD7" w:rsidRDefault="00025BD7">
      <w:pPr>
        <w:pStyle w:val="BodyA"/>
        <w:widowControl w:val="0"/>
        <w:spacing w:after="0" w:line="240" w:lineRule="auto"/>
        <w:ind w:left="324" w:hanging="324"/>
        <w:jc w:val="center"/>
        <w:rPr>
          <w:rFonts w:ascii="Times New Roman" w:eastAsia="Times New Roman" w:hAnsi="Times New Roman" w:cs="Times New Roman"/>
          <w:b/>
          <w:bCs/>
        </w:rPr>
      </w:pPr>
    </w:p>
    <w:p w14:paraId="122F4915" w14:textId="77777777" w:rsidR="00025BD7" w:rsidRDefault="00025BD7">
      <w:pPr>
        <w:pStyle w:val="BodyA"/>
        <w:widowControl w:val="0"/>
        <w:spacing w:after="0" w:line="240" w:lineRule="auto"/>
        <w:ind w:left="216" w:hanging="216"/>
        <w:jc w:val="center"/>
        <w:rPr>
          <w:rFonts w:ascii="Times New Roman" w:eastAsia="Times New Roman" w:hAnsi="Times New Roman" w:cs="Times New Roman"/>
          <w:b/>
          <w:bCs/>
        </w:rPr>
      </w:pPr>
    </w:p>
    <w:p w14:paraId="3B1365E6" w14:textId="77777777" w:rsidR="00025BD7" w:rsidRDefault="00025BD7">
      <w:pPr>
        <w:pStyle w:val="BodyA"/>
        <w:widowControl w:val="0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14:paraId="7238F607" w14:textId="77777777" w:rsidR="00025BD7" w:rsidRDefault="00025BD7">
      <w:pPr>
        <w:pStyle w:val="BodyA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E4363B5" w14:textId="77777777" w:rsidR="00025BD7" w:rsidRDefault="00025BD7">
      <w:pPr>
        <w:pStyle w:val="BodyA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A54BF4A" w14:textId="77777777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3B5DFD" w14:textId="77777777" w:rsidR="00025BD7" w:rsidRDefault="00A737F4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Ar </w:t>
      </w:r>
      <w:proofErr w:type="spellStart"/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apliecin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ka</w:t>
      </w:r>
      <w:proofErr w:type="spellEnd"/>
      <w:r>
        <w:rPr>
          <w:rFonts w:ascii="Times New Roman" w:hAnsi="Times New Roman"/>
        </w:rPr>
        <w:t>:</w:t>
      </w:r>
    </w:p>
    <w:p w14:paraId="70918029" w14:textId="77777777" w:rsidR="00025BD7" w:rsidRDefault="00A737F4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kop</w:t>
      </w:r>
      <w:r>
        <w:rPr>
          <w:rFonts w:ascii="Times New Roman" w:hAnsi="Times New Roman"/>
        </w:rPr>
        <w:t>ē</w:t>
      </w:r>
      <w:r>
        <w:rPr>
          <w:rFonts w:ascii="Times New Roman" w:hAnsi="Times New Roman"/>
        </w:rPr>
        <w:t>jais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</w:t>
      </w:r>
      <w:r>
        <w:rPr>
          <w:rFonts w:ascii="Times New Roman" w:hAnsi="Times New Roman"/>
        </w:rPr>
        <w:t>šī</w:t>
      </w:r>
      <w:r>
        <w:rPr>
          <w:rFonts w:ascii="Times New Roman" w:hAnsi="Times New Roman"/>
        </w:rPr>
        <w:t>nas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iek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rtu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svars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nep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rsniedz</w:t>
      </w:r>
      <w:proofErr w:type="spellEnd"/>
      <w:r>
        <w:rPr>
          <w:rFonts w:ascii="Times New Roman" w:hAnsi="Times New Roman"/>
        </w:rPr>
        <w:t xml:space="preserve"> 5 </w:t>
      </w:r>
      <w:proofErr w:type="spellStart"/>
      <w:r>
        <w:rPr>
          <w:rFonts w:ascii="Times New Roman" w:hAnsi="Times New Roman"/>
        </w:rPr>
        <w:t>metrisk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tonnas</w:t>
      </w:r>
      <w:proofErr w:type="spellEnd"/>
      <w:r>
        <w:rPr>
          <w:rFonts w:ascii="Times New Roman" w:hAnsi="Times New Roman"/>
        </w:rPr>
        <w:t>;</w:t>
      </w:r>
    </w:p>
    <w:p w14:paraId="18EE8927" w14:textId="77777777" w:rsidR="00025BD7" w:rsidRDefault="00A737F4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maksim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rite</w:t>
      </w:r>
      <w:r>
        <w:rPr>
          <w:rFonts w:ascii="Times New Roman" w:hAnsi="Times New Roman"/>
        </w:rPr>
        <w:t>ņ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slodze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nep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rsniedz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>
        <w:rPr>
          <w:rFonts w:ascii="Times New Roman" w:hAnsi="Times New Roman"/>
        </w:rPr>
        <w:t>tonnas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rite</w:t>
      </w:r>
      <w:r>
        <w:rPr>
          <w:rFonts w:ascii="Times New Roman" w:hAnsi="Times New Roman"/>
        </w:rPr>
        <w:t>ņ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; </w:t>
      </w:r>
    </w:p>
    <w:p w14:paraId="12105225" w14:textId="77777777" w:rsidR="00025BD7" w:rsidRDefault="00A737F4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lang w:val="es-ES_tradnl"/>
        </w:rPr>
        <w:t xml:space="preserve">- </w:t>
      </w:r>
      <w:proofErr w:type="spellStart"/>
      <w:r>
        <w:rPr>
          <w:rStyle w:val="None"/>
          <w:rFonts w:ascii="Times New Roman" w:hAnsi="Times New Roman"/>
          <w:lang w:val="es-ES_tradnl"/>
        </w:rPr>
        <w:t>ma</w:t>
      </w:r>
      <w:r>
        <w:rPr>
          <w:rStyle w:val="None"/>
          <w:rFonts w:ascii="Times New Roman" w:hAnsi="Times New Roman"/>
        </w:rPr>
        <w:t>šī</w:t>
      </w:r>
      <w:r>
        <w:rPr>
          <w:rStyle w:val="None"/>
          <w:rFonts w:ascii="Times New Roman" w:hAnsi="Times New Roman"/>
        </w:rPr>
        <w:t>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pneimatisk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nl-NL"/>
        </w:rPr>
        <w:t>s riepas, kas nodro</w:t>
      </w:r>
      <w:proofErr w:type="spellStart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ina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slodzes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sadal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>.</w:t>
      </w:r>
    </w:p>
    <w:p w14:paraId="172C1908" w14:textId="77777777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288" w:type="dxa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025BD7" w14:paraId="53C95BC9" w14:textId="77777777">
        <w:trPr>
          <w:trHeight w:val="31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8F53E" w14:textId="77777777" w:rsidR="00025BD7" w:rsidRDefault="00A737F4">
            <w:pPr>
              <w:pStyle w:val="BodyA"/>
              <w:spacing w:after="0" w:line="240" w:lineRule="auto"/>
              <w:jc w:val="both"/>
            </w:pPr>
            <w:r>
              <w:rPr>
                <w:rStyle w:val="None"/>
                <w:rFonts w:ascii="Times New Roman" w:hAnsi="Times New Roman"/>
                <w:sz w:val="23"/>
                <w:szCs w:val="23"/>
                <w:lang w:val="nl-NL"/>
              </w:rPr>
              <w:t>Paraksts: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4FAE0" w14:textId="77777777" w:rsidR="00025BD7" w:rsidRDefault="00025BD7"/>
        </w:tc>
      </w:tr>
      <w:tr w:rsidR="00025BD7" w14:paraId="7AE3387A" w14:textId="77777777">
        <w:trPr>
          <w:trHeight w:val="37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303E3" w14:textId="77777777" w:rsidR="00025BD7" w:rsidRDefault="00A737F4">
            <w:pPr>
              <w:pStyle w:val="BodyA"/>
              <w:spacing w:after="0" w:line="240" w:lineRule="auto"/>
              <w:jc w:val="both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V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rds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uzv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  <w:lang w:val="en-US"/>
              </w:rPr>
              <w:t>rds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en-US"/>
              </w:rPr>
              <w:t>:</w:t>
            </w:r>
          </w:p>
        </w:tc>
        <w:tc>
          <w:tcPr>
            <w:tcW w:w="6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8FB73" w14:textId="77777777" w:rsidR="00025BD7" w:rsidRDefault="00025BD7"/>
        </w:tc>
      </w:tr>
      <w:tr w:rsidR="00025BD7" w14:paraId="2A2841EA" w14:textId="77777777">
        <w:trPr>
          <w:trHeight w:val="37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A8805" w14:textId="77777777" w:rsidR="00025BD7" w:rsidRDefault="00A737F4">
            <w:pPr>
              <w:pStyle w:val="BodyA"/>
              <w:spacing w:after="0" w:line="240" w:lineRule="auto"/>
              <w:jc w:val="both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  <w:lang w:val="en-US"/>
              </w:rPr>
              <w:t>Amats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en-US"/>
              </w:rPr>
              <w:t>:</w:t>
            </w:r>
          </w:p>
        </w:tc>
        <w:tc>
          <w:tcPr>
            <w:tcW w:w="6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110A5" w14:textId="77777777" w:rsidR="00025BD7" w:rsidRDefault="00025BD7"/>
        </w:tc>
      </w:tr>
    </w:tbl>
    <w:p w14:paraId="65757BC8" w14:textId="77777777" w:rsidR="00025BD7" w:rsidRDefault="00025BD7">
      <w:pPr>
        <w:pStyle w:val="BodyA"/>
        <w:widowControl w:val="0"/>
        <w:spacing w:after="0" w:line="240" w:lineRule="auto"/>
        <w:ind w:left="756" w:hanging="756"/>
        <w:rPr>
          <w:rFonts w:ascii="Times New Roman" w:eastAsia="Times New Roman" w:hAnsi="Times New Roman" w:cs="Times New Roman"/>
        </w:rPr>
      </w:pPr>
    </w:p>
    <w:p w14:paraId="671A9653" w14:textId="77777777" w:rsidR="00025BD7" w:rsidRDefault="00025BD7">
      <w:pPr>
        <w:pStyle w:val="BodyA"/>
        <w:widowControl w:val="0"/>
        <w:spacing w:after="0" w:line="240" w:lineRule="auto"/>
        <w:ind w:left="648" w:hanging="648"/>
        <w:jc w:val="both"/>
        <w:rPr>
          <w:rFonts w:ascii="Times New Roman" w:eastAsia="Times New Roman" w:hAnsi="Times New Roman" w:cs="Times New Roman"/>
        </w:rPr>
      </w:pPr>
    </w:p>
    <w:p w14:paraId="0205D2DC" w14:textId="77777777" w:rsidR="00025BD7" w:rsidRDefault="00025BD7">
      <w:pPr>
        <w:pStyle w:val="BodyA"/>
        <w:widowControl w:val="0"/>
        <w:spacing w:after="0" w:line="240" w:lineRule="auto"/>
        <w:ind w:left="540" w:hanging="540"/>
        <w:rPr>
          <w:rFonts w:ascii="Times New Roman" w:eastAsia="Times New Roman" w:hAnsi="Times New Roman" w:cs="Times New Roman"/>
        </w:rPr>
      </w:pPr>
    </w:p>
    <w:p w14:paraId="3476FA32" w14:textId="77777777" w:rsidR="00025BD7" w:rsidRDefault="00A737F4">
      <w:pPr>
        <w:pStyle w:val="BodyA"/>
        <w:widowControl w:val="0"/>
        <w:spacing w:after="0" w:line="240" w:lineRule="auto"/>
        <w:ind w:left="432" w:hanging="432"/>
      </w:pPr>
      <w:r>
        <w:rPr>
          <w:rStyle w:val="None"/>
          <w:rFonts w:ascii="Arial Unicode MS" w:hAnsi="Arial Unicode MS"/>
          <w:caps/>
        </w:rPr>
        <w:br w:type="page"/>
      </w:r>
    </w:p>
    <w:p w14:paraId="53691373" w14:textId="77777777" w:rsidR="00025BD7" w:rsidRDefault="00A737F4">
      <w:pPr>
        <w:pStyle w:val="BodyA"/>
        <w:spacing w:after="0" w:line="240" w:lineRule="auto"/>
        <w:jc w:val="right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  <w:caps/>
        </w:rPr>
        <w:lastRenderedPageBreak/>
        <w:t>4. Pielikums</w:t>
      </w:r>
      <w:r>
        <w:rPr>
          <w:rStyle w:val="None"/>
          <w:rFonts w:ascii="Times New Roman" w:hAnsi="Times New Roman"/>
          <w:b/>
          <w:bCs/>
        </w:rPr>
        <w:t xml:space="preserve"> </w:t>
      </w:r>
    </w:p>
    <w:p w14:paraId="011C17F8" w14:textId="77777777" w:rsidR="00025BD7" w:rsidRDefault="00A737F4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nolikumam</w:t>
      </w:r>
      <w:proofErr w:type="spellEnd"/>
    </w:p>
    <w:p w14:paraId="2DD03BDE" w14:textId="77777777" w:rsidR="00025BD7" w:rsidRDefault="00A737F4">
      <w:pPr>
        <w:pStyle w:val="BodyA"/>
        <w:spacing w:after="0" w:line="240" w:lineRule="auto"/>
        <w:jc w:val="right"/>
        <w:rPr>
          <w:rStyle w:val="None"/>
          <w:rFonts w:ascii="Times New Roman" w:eastAsia="Times New Roman" w:hAnsi="Times New Roman" w:cs="Times New Roman"/>
          <w:u w:color="FF0000"/>
        </w:rPr>
      </w:pPr>
      <w:r>
        <w:rPr>
          <w:rStyle w:val="None"/>
          <w:rFonts w:ascii="Times New Roman" w:hAnsi="Times New Roman"/>
          <w:u w:color="FF0000"/>
          <w:rtl/>
          <w:lang w:val="ar-SA"/>
        </w:rPr>
        <w:t>“</w:t>
      </w:r>
      <w:proofErr w:type="spellStart"/>
      <w:r>
        <w:rPr>
          <w:rStyle w:val="None"/>
          <w:rFonts w:ascii="Times New Roman" w:hAnsi="Times New Roman"/>
          <w:u w:color="FF0000"/>
        </w:rPr>
        <w:t>Sint</w:t>
      </w:r>
      <w:r>
        <w:rPr>
          <w:rStyle w:val="None"/>
          <w:rFonts w:ascii="Times New Roman" w:hAnsi="Times New Roman"/>
          <w:u w:color="FF0000"/>
        </w:rPr>
        <w:t>ē</w:t>
      </w:r>
      <w:r>
        <w:rPr>
          <w:rStyle w:val="None"/>
          <w:rFonts w:ascii="Times New Roman" w:hAnsi="Times New Roman"/>
          <w:u w:color="FF0000"/>
        </w:rPr>
        <w:t>tisk</w:t>
      </w:r>
      <w:r>
        <w:rPr>
          <w:rStyle w:val="None"/>
          <w:rFonts w:ascii="Times New Roman" w:hAnsi="Times New Roman"/>
          <w:u w:color="FF0000"/>
        </w:rPr>
        <w:t>ā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futbola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laukuma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seguma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</w:p>
    <w:p w14:paraId="28958506" w14:textId="77777777" w:rsidR="00025BD7" w:rsidRDefault="00A737F4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Style w:val="None"/>
          <w:rFonts w:ascii="Times New Roman" w:hAnsi="Times New Roman"/>
          <w:u w:color="FF0000"/>
        </w:rPr>
        <w:t>ar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gumijas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granul</w:t>
      </w:r>
      <w:r>
        <w:rPr>
          <w:rStyle w:val="None"/>
          <w:rFonts w:ascii="Times New Roman" w:hAnsi="Times New Roman"/>
          <w:u w:color="FF0000"/>
        </w:rPr>
        <w:t>ā</w:t>
      </w:r>
      <w:r>
        <w:rPr>
          <w:rStyle w:val="None"/>
          <w:rFonts w:ascii="Times New Roman" w:hAnsi="Times New Roman"/>
          <w:u w:color="FF0000"/>
        </w:rPr>
        <w:t>m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uztur</w:t>
      </w:r>
      <w:r>
        <w:rPr>
          <w:rStyle w:val="None"/>
          <w:rFonts w:ascii="Times New Roman" w:hAnsi="Times New Roman"/>
          <w:u w:color="FF0000"/>
        </w:rPr>
        <w:t>ēš</w:t>
      </w:r>
      <w:r>
        <w:rPr>
          <w:rStyle w:val="None"/>
          <w:rFonts w:ascii="Times New Roman" w:hAnsi="Times New Roman"/>
          <w:u w:color="FF0000"/>
        </w:rPr>
        <w:t>ana</w:t>
      </w:r>
      <w:proofErr w:type="spellEnd"/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,</w:t>
      </w:r>
    </w:p>
    <w:p w14:paraId="0B1D0033" w14:textId="77777777" w:rsidR="00025BD7" w:rsidRDefault="00A737F4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identifik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cijas</w:t>
      </w:r>
      <w:proofErr w:type="spellEnd"/>
      <w:r>
        <w:rPr>
          <w:rFonts w:ascii="Times New Roman" w:hAnsi="Times New Roman"/>
        </w:rPr>
        <w:t xml:space="preserve"> Nr. DOC 2020/2</w:t>
      </w:r>
    </w:p>
    <w:p w14:paraId="729D6B85" w14:textId="77777777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32BE59" w14:textId="77777777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BD234A" w14:textId="77777777" w:rsidR="00025BD7" w:rsidRDefault="00A737F4">
      <w:pPr>
        <w:pStyle w:val="BodyA"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>FINAN</w:t>
      </w:r>
      <w:r>
        <w:rPr>
          <w:rStyle w:val="None"/>
          <w:rFonts w:ascii="Times New Roman" w:hAnsi="Times New Roman"/>
          <w:b/>
          <w:bCs/>
        </w:rPr>
        <w:t>Š</w:t>
      </w:r>
      <w:r>
        <w:rPr>
          <w:rStyle w:val="None"/>
          <w:rFonts w:ascii="Times New Roman" w:hAnsi="Times New Roman"/>
          <w:b/>
          <w:bCs/>
        </w:rPr>
        <w:t>U PIED</w:t>
      </w:r>
      <w:r>
        <w:rPr>
          <w:rStyle w:val="None"/>
          <w:rFonts w:ascii="Times New Roman" w:hAnsi="Times New Roman"/>
          <w:b/>
          <w:bCs/>
        </w:rPr>
        <w:t>Ā</w:t>
      </w:r>
      <w:r>
        <w:rPr>
          <w:rStyle w:val="None"/>
          <w:rFonts w:ascii="Times New Roman" w:hAnsi="Times New Roman"/>
          <w:b/>
          <w:bCs/>
        </w:rPr>
        <w:t>V</w:t>
      </w:r>
      <w:r>
        <w:rPr>
          <w:rStyle w:val="None"/>
          <w:rFonts w:ascii="Times New Roman" w:hAnsi="Times New Roman"/>
          <w:b/>
          <w:bCs/>
        </w:rPr>
        <w:t>Ā</w:t>
      </w:r>
      <w:r>
        <w:rPr>
          <w:rStyle w:val="None"/>
          <w:rFonts w:ascii="Times New Roman" w:hAnsi="Times New Roman"/>
          <w:b/>
          <w:bCs/>
        </w:rPr>
        <w:t>JUMS</w:t>
      </w:r>
    </w:p>
    <w:p w14:paraId="2FFFA83F" w14:textId="77777777" w:rsidR="00025BD7" w:rsidRDefault="00A737F4">
      <w:pPr>
        <w:pStyle w:val="BodyA"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proofErr w:type="spellStart"/>
      <w:r>
        <w:rPr>
          <w:rStyle w:val="None"/>
          <w:rFonts w:ascii="Times New Roman" w:hAnsi="Times New Roman"/>
          <w:b/>
          <w:bCs/>
        </w:rPr>
        <w:t>cenu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aptaujai</w:t>
      </w:r>
      <w:proofErr w:type="spellEnd"/>
    </w:p>
    <w:p w14:paraId="7DE654F8" w14:textId="77777777" w:rsidR="00025BD7" w:rsidRDefault="00A737F4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„</w:t>
      </w:r>
      <w:proofErr w:type="spellStart"/>
      <w:r>
        <w:rPr>
          <w:rFonts w:ascii="Times New Roman" w:hAnsi="Times New Roman"/>
        </w:rPr>
        <w:t>Sint</w:t>
      </w:r>
      <w:r>
        <w:rPr>
          <w:rFonts w:ascii="Times New Roman" w:hAnsi="Times New Roman"/>
        </w:rPr>
        <w:t>ē</w:t>
      </w:r>
      <w:r>
        <w:rPr>
          <w:rFonts w:ascii="Times New Roman" w:hAnsi="Times New Roman"/>
        </w:rPr>
        <w:t>tisk</w:t>
      </w:r>
      <w:r>
        <w:rPr>
          <w:rFonts w:ascii="Times New Roman" w:hAnsi="Times New Roman"/>
        </w:rPr>
        <w:t>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futbola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laukuma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seguma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gumijas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granul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uztur</w:t>
      </w:r>
      <w:r>
        <w:rPr>
          <w:rFonts w:ascii="Times New Roman" w:hAnsi="Times New Roman"/>
        </w:rPr>
        <w:t>ēš</w:t>
      </w:r>
      <w:r>
        <w:rPr>
          <w:rFonts w:ascii="Times New Roman" w:hAnsi="Times New Roman"/>
        </w:rPr>
        <w:t>ana</w:t>
      </w:r>
      <w:proofErr w:type="spellEnd"/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, </w:t>
      </w:r>
    </w:p>
    <w:p w14:paraId="0856B75E" w14:textId="77777777" w:rsidR="00025BD7" w:rsidRDefault="00A737F4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identifik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cijas</w:t>
      </w:r>
      <w:proofErr w:type="spellEnd"/>
      <w:r>
        <w:rPr>
          <w:rFonts w:ascii="Times New Roman" w:hAnsi="Times New Roman"/>
        </w:rPr>
        <w:t xml:space="preserve"> Nr. DOC 2020/2</w:t>
      </w:r>
    </w:p>
    <w:p w14:paraId="01C53BA3" w14:textId="77777777" w:rsidR="00025BD7" w:rsidRDefault="00025BD7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068D8F52" w14:textId="77777777" w:rsidR="00025BD7" w:rsidRDefault="00A737F4">
      <w:pPr>
        <w:pStyle w:val="BodyA"/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Daugavpil</w:t>
      </w:r>
      <w:r>
        <w:rPr>
          <w:rFonts w:ascii="Times New Roman" w:hAnsi="Times New Roman"/>
        </w:rPr>
        <w:t>ī</w:t>
      </w:r>
      <w:proofErr w:type="spellEnd"/>
      <w:r>
        <w:rPr>
          <w:rFonts w:ascii="Times New Roman" w:hAnsi="Times New Roman"/>
        </w:rPr>
        <w:t>, 2020.gada ___.____________</w:t>
      </w:r>
    </w:p>
    <w:p w14:paraId="7FBFEB9E" w14:textId="77777777" w:rsidR="00025BD7" w:rsidRDefault="00025BD7">
      <w:pPr>
        <w:pStyle w:val="BodyA"/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BF1164" w14:textId="77777777" w:rsidR="00025BD7" w:rsidRDefault="00A737F4">
      <w:pPr>
        <w:pStyle w:val="BodyA"/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eastAsia="Times New Roman" w:hAnsi="Times New Roman" w:cs="Times New Roman"/>
          <w:lang w:val="it-IT"/>
        </w:rPr>
        <w:tab/>
      </w:r>
      <w:r>
        <w:rPr>
          <w:rStyle w:val="None"/>
          <w:rFonts w:ascii="Times New Roman" w:eastAsia="Times New Roman" w:hAnsi="Times New Roman" w:cs="Times New Roman"/>
          <w:lang w:val="it-IT"/>
        </w:rPr>
        <w:t xml:space="preserve">Iepazinies ar cenu aptaujas </w:t>
      </w:r>
      <w:r>
        <w:rPr>
          <w:rStyle w:val="None"/>
          <w:rFonts w:ascii="Times New Roman" w:hAnsi="Times New Roman"/>
        </w:rPr>
        <w:t>„</w:t>
      </w:r>
      <w:proofErr w:type="spellStart"/>
      <w:r>
        <w:rPr>
          <w:rStyle w:val="None"/>
          <w:rFonts w:ascii="Times New Roman" w:hAnsi="Times New Roman"/>
        </w:rPr>
        <w:t>Sin</w:t>
      </w:r>
      <w:r>
        <w:rPr>
          <w:rStyle w:val="None"/>
          <w:rFonts w:ascii="Times New Roman" w:hAnsi="Times New Roman"/>
          <w:u w:color="FF0000"/>
        </w:rPr>
        <w:t>t</w:t>
      </w:r>
      <w:r>
        <w:rPr>
          <w:rStyle w:val="None"/>
          <w:rFonts w:ascii="Times New Roman" w:hAnsi="Times New Roman"/>
          <w:u w:color="FF0000"/>
        </w:rPr>
        <w:t>ē</w:t>
      </w:r>
      <w:r>
        <w:rPr>
          <w:rStyle w:val="None"/>
          <w:rFonts w:ascii="Times New Roman" w:hAnsi="Times New Roman"/>
          <w:u w:color="FF0000"/>
        </w:rPr>
        <w:t>tisk</w:t>
      </w:r>
      <w:r>
        <w:rPr>
          <w:rStyle w:val="None"/>
          <w:rFonts w:ascii="Times New Roman" w:hAnsi="Times New Roman"/>
          <w:u w:color="FF0000"/>
        </w:rPr>
        <w:t>ā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futbola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laukuma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seguma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ar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gumijas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granul</w:t>
      </w:r>
      <w:r>
        <w:rPr>
          <w:rStyle w:val="None"/>
          <w:rFonts w:ascii="Times New Roman" w:hAnsi="Times New Roman"/>
          <w:u w:color="FF0000"/>
        </w:rPr>
        <w:t>ā</w:t>
      </w:r>
      <w:r>
        <w:rPr>
          <w:rStyle w:val="None"/>
          <w:rFonts w:ascii="Times New Roman" w:hAnsi="Times New Roman"/>
          <w:u w:color="FF0000"/>
        </w:rPr>
        <w:t>m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uztur</w:t>
      </w:r>
      <w:r>
        <w:rPr>
          <w:rStyle w:val="None"/>
          <w:rFonts w:ascii="Times New Roman" w:hAnsi="Times New Roman"/>
          <w:u w:color="FF0000"/>
        </w:rPr>
        <w:t>ēš</w:t>
      </w:r>
      <w:r>
        <w:rPr>
          <w:rStyle w:val="None"/>
          <w:rFonts w:ascii="Times New Roman" w:hAnsi="Times New Roman"/>
          <w:u w:color="FF0000"/>
        </w:rPr>
        <w:t>ana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” </w:t>
      </w:r>
      <w:proofErr w:type="spellStart"/>
      <w:r>
        <w:rPr>
          <w:rStyle w:val="None"/>
          <w:rFonts w:ascii="Times New Roman" w:hAnsi="Times New Roman"/>
          <w:u w:color="FF0000"/>
        </w:rPr>
        <w:t>identifik</w:t>
      </w:r>
      <w:r>
        <w:rPr>
          <w:rStyle w:val="None"/>
          <w:rFonts w:ascii="Times New Roman" w:hAnsi="Times New Roman"/>
          <w:u w:color="FF0000"/>
        </w:rPr>
        <w:t>ā</w:t>
      </w:r>
      <w:r>
        <w:rPr>
          <w:rStyle w:val="None"/>
          <w:rFonts w:ascii="Times New Roman" w:hAnsi="Times New Roman"/>
          <w:u w:color="FF0000"/>
        </w:rPr>
        <w:t>cijas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numurs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DOC 2020/2</w:t>
      </w:r>
      <w:r>
        <w:rPr>
          <w:rStyle w:val="None"/>
          <w:rFonts w:ascii="Times New Roman" w:hAnsi="Times New Roman"/>
          <w:b/>
          <w:bCs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nolikuma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specifik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cijas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lang w:val="fr-FR"/>
        </w:rPr>
        <w:t>pras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 xml:space="preserve"> ________ </w:t>
      </w:r>
      <w:r>
        <w:rPr>
          <w:rStyle w:val="None"/>
          <w:rFonts w:ascii="Times New Roman" w:hAnsi="Times New Roman"/>
          <w:i/>
          <w:iCs/>
          <w:lang w:val="it-IT"/>
        </w:rPr>
        <w:t>(uz</w:t>
      </w:r>
      <w:proofErr w:type="spellStart"/>
      <w:r>
        <w:rPr>
          <w:rStyle w:val="None"/>
          <w:rFonts w:ascii="Times New Roman" w:hAnsi="Times New Roman"/>
          <w:i/>
          <w:iCs/>
        </w:rPr>
        <w:t>ņē</w:t>
      </w:r>
      <w:proofErr w:type="spellEnd"/>
      <w:r>
        <w:rPr>
          <w:rStyle w:val="None"/>
          <w:rFonts w:ascii="Times New Roman" w:hAnsi="Times New Roman"/>
          <w:i/>
          <w:iCs/>
          <w:lang w:val="pt-PT"/>
        </w:rPr>
        <w:t>muma nosaukums)</w:t>
      </w:r>
      <w:r>
        <w:rPr>
          <w:rStyle w:val="None"/>
          <w:rFonts w:ascii="Times New Roman" w:hAnsi="Times New Roman"/>
          <w:lang w:val="it-IT"/>
        </w:rPr>
        <w:t xml:space="preserve"> pied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nodro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in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sint</w:t>
      </w:r>
      <w:r>
        <w:rPr>
          <w:rStyle w:val="None"/>
          <w:rFonts w:ascii="Times New Roman" w:hAnsi="Times New Roman"/>
          <w:u w:color="FF0000"/>
        </w:rPr>
        <w:t>ē</w:t>
      </w:r>
      <w:r>
        <w:rPr>
          <w:rStyle w:val="None"/>
          <w:rFonts w:ascii="Times New Roman" w:hAnsi="Times New Roman"/>
          <w:u w:color="FF0000"/>
        </w:rPr>
        <w:t>tisk</w:t>
      </w:r>
      <w:r>
        <w:rPr>
          <w:rStyle w:val="None"/>
          <w:rFonts w:ascii="Times New Roman" w:hAnsi="Times New Roman"/>
          <w:u w:color="FF0000"/>
        </w:rPr>
        <w:t>ā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futbola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laukuma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seguma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ar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gumijas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granul</w:t>
      </w:r>
      <w:r>
        <w:rPr>
          <w:rStyle w:val="None"/>
          <w:rFonts w:ascii="Times New Roman" w:hAnsi="Times New Roman"/>
          <w:u w:color="FF0000"/>
        </w:rPr>
        <w:t>ā</w:t>
      </w:r>
      <w:r>
        <w:rPr>
          <w:rStyle w:val="None"/>
          <w:rFonts w:ascii="Times New Roman" w:hAnsi="Times New Roman"/>
          <w:u w:color="FF0000"/>
        </w:rPr>
        <w:t>m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uztur</w:t>
      </w:r>
      <w:r>
        <w:rPr>
          <w:rStyle w:val="None"/>
          <w:rFonts w:ascii="Times New Roman" w:hAnsi="Times New Roman"/>
          <w:u w:color="FF0000"/>
        </w:rPr>
        <w:t>ēš</w:t>
      </w:r>
      <w:r>
        <w:rPr>
          <w:rStyle w:val="None"/>
          <w:rFonts w:ascii="Times New Roman" w:hAnsi="Times New Roman"/>
          <w:u w:color="FF0000"/>
        </w:rPr>
        <w:t>anu</w:t>
      </w:r>
      <w:proofErr w:type="spellEnd"/>
      <w:r>
        <w:rPr>
          <w:rStyle w:val="None"/>
          <w:rFonts w:ascii="Times New Roman" w:hAnsi="Times New Roman"/>
          <w:lang w:val="fr-FR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šā</w:t>
      </w:r>
      <w:r>
        <w:rPr>
          <w:rStyle w:val="None"/>
          <w:rFonts w:ascii="Times New Roman" w:hAnsi="Times New Roman"/>
        </w:rPr>
        <w:t>du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kop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  <w:lang w:val="es-ES_tradnl"/>
        </w:rPr>
        <w:t>jo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l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gumsummu</w:t>
      </w:r>
      <w:proofErr w:type="spellEnd"/>
      <w:r>
        <w:rPr>
          <w:rStyle w:val="None"/>
          <w:rFonts w:ascii="Times New Roman" w:hAnsi="Times New Roman"/>
        </w:rPr>
        <w:t>:</w:t>
      </w:r>
    </w:p>
    <w:tbl>
      <w:tblPr>
        <w:tblW w:w="9463" w:type="dxa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3"/>
        <w:gridCol w:w="5713"/>
        <w:gridCol w:w="3177"/>
      </w:tblGrid>
      <w:tr w:rsidR="00025BD7" w:rsidRPr="00CF7E5C" w14:paraId="45C8C975" w14:textId="77777777">
        <w:trPr>
          <w:trHeight w:val="76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ADD67" w14:textId="77777777" w:rsidR="00025BD7" w:rsidRDefault="00A737F4">
            <w:pPr>
              <w:pStyle w:val="BodyA"/>
              <w:suppressAutoHyphens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Nr.p.k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C9B79" w14:textId="77777777" w:rsidR="00025BD7" w:rsidRDefault="00A737F4">
            <w:pPr>
              <w:pStyle w:val="BodyA"/>
              <w:suppressAutoHyphens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Pakalpojuma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nosaukums</w:t>
            </w:r>
            <w:proofErr w:type="spellEnd"/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55B34" w14:textId="77777777" w:rsidR="00025BD7" w:rsidRDefault="00A737F4">
            <w:pPr>
              <w:pStyle w:val="BodyA"/>
              <w:suppressAutoHyphens/>
              <w:spacing w:after="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Pakalpojuma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izmaksas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l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ī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  <w:lang w:val="pt-PT"/>
              </w:rPr>
              <w:t>guma darb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ī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bas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laik</w:t>
            </w: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, EUR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bez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 PVN</w:t>
            </w:r>
          </w:p>
        </w:tc>
      </w:tr>
      <w:tr w:rsidR="00025BD7" w:rsidRPr="00CF7E5C" w14:paraId="3BDF90A7" w14:textId="77777777">
        <w:trPr>
          <w:trHeight w:val="55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5792D" w14:textId="77777777" w:rsidR="00025BD7" w:rsidRDefault="00A737F4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68DDC" w14:textId="77777777" w:rsidR="00025BD7" w:rsidRDefault="00A737F4">
            <w:pPr>
              <w:pStyle w:val="BodyA"/>
              <w:suppressAutoHyphens/>
              <w:spacing w:after="0" w:line="240" w:lineRule="auto"/>
              <w:jc w:val="both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Apstr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de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ar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rot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ē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jo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š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o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birsti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padzi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ļ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in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ta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t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ī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r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īš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ana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gumijas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granulu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pild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ī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juma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papildin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āš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ana</w:t>
            </w:r>
            <w:proofErr w:type="spellEnd"/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D1AF3" w14:textId="77777777" w:rsidR="00025BD7" w:rsidRPr="00CF7E5C" w:rsidRDefault="00025BD7">
            <w:pPr>
              <w:rPr>
                <w:lang w:val="de-DE"/>
              </w:rPr>
            </w:pPr>
          </w:p>
        </w:tc>
      </w:tr>
      <w:tr w:rsidR="00025BD7" w:rsidRPr="00CF7E5C" w14:paraId="34D96AB1" w14:textId="77777777">
        <w:trPr>
          <w:trHeight w:val="55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D2F3D" w14:textId="77777777" w:rsidR="00025BD7" w:rsidRDefault="00A737F4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9DF1A" w14:textId="77777777" w:rsidR="00025BD7" w:rsidRDefault="00A737F4">
            <w:pPr>
              <w:pStyle w:val="BodyA"/>
              <w:suppressAutoHyphens/>
              <w:spacing w:after="0" w:line="240" w:lineRule="auto"/>
              <w:jc w:val="both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Apstr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de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ar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birsti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lai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uztur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ē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tu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seguma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šķ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iedras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vertik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l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st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vokl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ī</w:t>
            </w:r>
            <w:proofErr w:type="spellEnd"/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094CD" w14:textId="77777777" w:rsidR="00025BD7" w:rsidRPr="00CF7E5C" w:rsidRDefault="00025BD7">
            <w:pPr>
              <w:rPr>
                <w:lang w:val="de-DE"/>
              </w:rPr>
            </w:pPr>
          </w:p>
        </w:tc>
      </w:tr>
      <w:tr w:rsidR="00025BD7" w14:paraId="3462CA61" w14:textId="77777777">
        <w:trPr>
          <w:trHeight w:val="36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EE990" w14:textId="77777777" w:rsidR="00025BD7" w:rsidRDefault="00A737F4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2E3F2" w14:textId="77777777" w:rsidR="00025BD7" w:rsidRDefault="00A737F4">
            <w:pPr>
              <w:pStyle w:val="BodyA"/>
              <w:suppressAutoHyphens/>
              <w:spacing w:after="0" w:line="240" w:lineRule="auto"/>
              <w:jc w:val="both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Apstr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de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ar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granulu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irdino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š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o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gr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bekli</w:t>
            </w:r>
            <w:proofErr w:type="spellEnd"/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FA252" w14:textId="77777777" w:rsidR="00025BD7" w:rsidRDefault="00025BD7"/>
        </w:tc>
      </w:tr>
      <w:tr w:rsidR="00025BD7" w14:paraId="2011B5C0" w14:textId="77777777">
        <w:trPr>
          <w:trHeight w:val="36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AB39E" w14:textId="77777777" w:rsidR="00025BD7" w:rsidRDefault="00A737F4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9A012" w14:textId="77777777" w:rsidR="00025BD7" w:rsidRDefault="00A737F4">
            <w:pPr>
              <w:pStyle w:val="BodyA"/>
              <w:suppressAutoHyphens/>
              <w:spacing w:after="0" w:line="240" w:lineRule="auto"/>
              <w:jc w:val="both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Gumijas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granulu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papildin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āš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ana</w:t>
            </w:r>
            <w:proofErr w:type="spellEnd"/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EAD0D" w14:textId="77777777" w:rsidR="00025BD7" w:rsidRDefault="00025BD7"/>
        </w:tc>
      </w:tr>
      <w:tr w:rsidR="00025BD7" w14:paraId="7D5B713D" w14:textId="77777777">
        <w:trPr>
          <w:trHeight w:val="36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63B20" w14:textId="77777777" w:rsidR="00025BD7" w:rsidRDefault="00A737F4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71330" w14:textId="77777777" w:rsidR="00025BD7" w:rsidRDefault="00A737F4">
            <w:pPr>
              <w:pStyle w:val="BodyA"/>
              <w:suppressAutoHyphens/>
              <w:spacing w:after="0" w:line="240" w:lineRule="auto"/>
              <w:jc w:val="both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Sniega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t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ī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r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īš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ana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un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izve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š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ana</w:t>
            </w:r>
            <w:proofErr w:type="spellEnd"/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80D1A" w14:textId="77777777" w:rsidR="00025BD7" w:rsidRDefault="00025BD7"/>
        </w:tc>
      </w:tr>
      <w:tr w:rsidR="00025BD7" w14:paraId="191529F8" w14:textId="77777777">
        <w:trPr>
          <w:trHeight w:val="360"/>
        </w:trPr>
        <w:tc>
          <w:tcPr>
            <w:tcW w:w="6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42659" w14:textId="77777777" w:rsidR="00025BD7" w:rsidRDefault="00A737F4">
            <w:pPr>
              <w:pStyle w:val="BodyA"/>
              <w:suppressAutoHyphens/>
              <w:spacing w:after="0" w:line="240" w:lineRule="auto"/>
              <w:jc w:val="right"/>
            </w:pP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EUR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bez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 PVN: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00177" w14:textId="77777777" w:rsidR="00025BD7" w:rsidRDefault="00025BD7"/>
        </w:tc>
      </w:tr>
      <w:tr w:rsidR="00025BD7" w14:paraId="10585CA4" w14:textId="77777777">
        <w:trPr>
          <w:trHeight w:val="360"/>
        </w:trPr>
        <w:tc>
          <w:tcPr>
            <w:tcW w:w="6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7CCC2" w14:textId="77777777" w:rsidR="00025BD7" w:rsidRDefault="00A737F4">
            <w:pPr>
              <w:pStyle w:val="BodyA"/>
              <w:suppressAutoHyphens/>
              <w:spacing w:after="0" w:line="240" w:lineRule="auto"/>
              <w:jc w:val="right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EUR PVN 21%: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71B1F" w14:textId="77777777" w:rsidR="00025BD7" w:rsidRDefault="00025BD7"/>
        </w:tc>
      </w:tr>
      <w:tr w:rsidR="00025BD7" w14:paraId="3C2DD972" w14:textId="77777777">
        <w:trPr>
          <w:trHeight w:val="360"/>
        </w:trPr>
        <w:tc>
          <w:tcPr>
            <w:tcW w:w="6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6B408" w14:textId="77777777" w:rsidR="00025BD7" w:rsidRDefault="00A737F4">
            <w:pPr>
              <w:pStyle w:val="BodyA"/>
              <w:suppressAutoHyphens/>
              <w:spacing w:after="0" w:line="240" w:lineRule="auto"/>
              <w:jc w:val="right"/>
            </w:pPr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EUR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>ar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3"/>
                <w:szCs w:val="23"/>
              </w:rPr>
              <w:t xml:space="preserve"> PVN: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55014" w14:textId="77777777" w:rsidR="00025BD7" w:rsidRDefault="00025BD7"/>
        </w:tc>
      </w:tr>
    </w:tbl>
    <w:p w14:paraId="45FBBD82" w14:textId="77777777" w:rsidR="00025BD7" w:rsidRDefault="00025BD7">
      <w:pPr>
        <w:pStyle w:val="BodyA"/>
        <w:widowControl w:val="0"/>
        <w:suppressAutoHyphens/>
        <w:spacing w:after="240" w:line="240" w:lineRule="auto"/>
        <w:ind w:left="756" w:hanging="756"/>
        <w:rPr>
          <w:rFonts w:ascii="Times New Roman" w:eastAsia="Times New Roman" w:hAnsi="Times New Roman" w:cs="Times New Roman"/>
        </w:rPr>
      </w:pPr>
    </w:p>
    <w:p w14:paraId="65A20EEC" w14:textId="77777777" w:rsidR="00025BD7" w:rsidRDefault="00025BD7">
      <w:pPr>
        <w:pStyle w:val="BodyA"/>
        <w:widowControl w:val="0"/>
        <w:suppressAutoHyphens/>
        <w:spacing w:after="240" w:line="240" w:lineRule="auto"/>
        <w:ind w:left="648" w:hanging="648"/>
        <w:jc w:val="both"/>
        <w:rPr>
          <w:rFonts w:ascii="Times New Roman" w:eastAsia="Times New Roman" w:hAnsi="Times New Roman" w:cs="Times New Roman"/>
        </w:rPr>
      </w:pPr>
    </w:p>
    <w:p w14:paraId="152366C1" w14:textId="77777777" w:rsidR="00025BD7" w:rsidRDefault="00025BD7">
      <w:pPr>
        <w:pStyle w:val="BodyA"/>
        <w:widowControl w:val="0"/>
        <w:suppressAutoHyphens/>
        <w:spacing w:after="240" w:line="240" w:lineRule="auto"/>
        <w:ind w:left="540" w:hanging="540"/>
        <w:rPr>
          <w:rFonts w:ascii="Times New Roman" w:eastAsia="Times New Roman" w:hAnsi="Times New Roman" w:cs="Times New Roman"/>
        </w:rPr>
      </w:pPr>
    </w:p>
    <w:p w14:paraId="0A29A6A0" w14:textId="77777777" w:rsidR="00025BD7" w:rsidRDefault="00A737F4">
      <w:pPr>
        <w:pStyle w:val="BodyA"/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Style w:val="None"/>
          <w:rFonts w:ascii="Times New Roman" w:hAnsi="Times New Roman"/>
        </w:rPr>
        <w:t>Pielikum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: </w:t>
      </w:r>
      <w:proofErr w:type="spellStart"/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en-US"/>
        </w:rPr>
        <w:t xml:space="preserve">me </w:t>
      </w:r>
      <w:proofErr w:type="spellStart"/>
      <w:r>
        <w:rPr>
          <w:rStyle w:val="None"/>
          <w:rFonts w:ascii="Times New Roman" w:hAnsi="Times New Roman"/>
          <w:lang w:val="en-US"/>
        </w:rPr>
        <w:t>uz</w:t>
      </w:r>
      <w:proofErr w:type="spellEnd"/>
      <w:r>
        <w:rPr>
          <w:rStyle w:val="None"/>
          <w:rFonts w:ascii="Times New Roman" w:hAnsi="Times New Roman"/>
          <w:lang w:val="en-US"/>
        </w:rPr>
        <w:t xml:space="preserve"> ___ (____) lap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>.</w:t>
      </w:r>
    </w:p>
    <w:tbl>
      <w:tblPr>
        <w:tblW w:w="9288" w:type="dxa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025BD7" w14:paraId="0D5774B2" w14:textId="77777777">
        <w:trPr>
          <w:trHeight w:val="31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9F78D" w14:textId="77777777" w:rsidR="00025BD7" w:rsidRDefault="00A737F4">
            <w:pPr>
              <w:pStyle w:val="BodyA"/>
              <w:spacing w:after="0" w:line="240" w:lineRule="auto"/>
              <w:jc w:val="both"/>
            </w:pPr>
            <w:r>
              <w:rPr>
                <w:rStyle w:val="None"/>
                <w:rFonts w:ascii="Times New Roman" w:hAnsi="Times New Roman"/>
                <w:sz w:val="23"/>
                <w:szCs w:val="23"/>
                <w:lang w:val="nl-NL"/>
              </w:rPr>
              <w:t>Paraksts: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ADB99" w14:textId="77777777" w:rsidR="00025BD7" w:rsidRDefault="00025BD7"/>
        </w:tc>
      </w:tr>
      <w:tr w:rsidR="00025BD7" w14:paraId="421F47AB" w14:textId="77777777">
        <w:trPr>
          <w:trHeight w:val="37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48ABB" w14:textId="77777777" w:rsidR="00025BD7" w:rsidRDefault="00A737F4">
            <w:pPr>
              <w:pStyle w:val="BodyA"/>
              <w:spacing w:after="0" w:line="240" w:lineRule="auto"/>
              <w:jc w:val="both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lastRenderedPageBreak/>
              <w:t>V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rds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uzv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  <w:lang w:val="en-US"/>
              </w:rPr>
              <w:t>rds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en-US"/>
              </w:rPr>
              <w:t>:</w:t>
            </w:r>
          </w:p>
        </w:tc>
        <w:tc>
          <w:tcPr>
            <w:tcW w:w="6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B1F5E" w14:textId="77777777" w:rsidR="00025BD7" w:rsidRDefault="00025BD7"/>
        </w:tc>
      </w:tr>
      <w:tr w:rsidR="00025BD7" w14:paraId="716C5A81" w14:textId="77777777">
        <w:trPr>
          <w:trHeight w:val="37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D41E3" w14:textId="77777777" w:rsidR="00025BD7" w:rsidRDefault="00A737F4">
            <w:pPr>
              <w:pStyle w:val="BodyA"/>
              <w:spacing w:after="0" w:line="240" w:lineRule="auto"/>
              <w:jc w:val="both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  <w:lang w:val="en-US"/>
              </w:rPr>
              <w:t>Amats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en-US"/>
              </w:rPr>
              <w:t>:</w:t>
            </w:r>
          </w:p>
        </w:tc>
        <w:tc>
          <w:tcPr>
            <w:tcW w:w="6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58858" w14:textId="77777777" w:rsidR="00025BD7" w:rsidRDefault="00025BD7"/>
        </w:tc>
      </w:tr>
    </w:tbl>
    <w:p w14:paraId="64D8EC17" w14:textId="77777777" w:rsidR="00025BD7" w:rsidRDefault="00A737F4">
      <w:pPr>
        <w:pStyle w:val="BodyA"/>
        <w:widowControl w:val="0"/>
        <w:suppressAutoHyphens/>
        <w:spacing w:after="240" w:line="240" w:lineRule="auto"/>
        <w:ind w:left="756" w:hanging="756"/>
      </w:pPr>
      <w:r>
        <w:rPr>
          <w:rStyle w:val="None"/>
          <w:rFonts w:ascii="Arial Unicode MS" w:hAnsi="Arial Unicode MS"/>
          <w:caps/>
        </w:rPr>
        <w:br w:type="page"/>
      </w:r>
    </w:p>
    <w:p w14:paraId="70E6177A" w14:textId="77777777" w:rsidR="00025BD7" w:rsidRDefault="00025BD7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61F9D74" w14:textId="77777777" w:rsidR="00025BD7" w:rsidRDefault="00A737F4">
      <w:pPr>
        <w:pStyle w:val="BodyA"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>T</w:t>
      </w:r>
      <w:r>
        <w:rPr>
          <w:rStyle w:val="None"/>
          <w:rFonts w:ascii="Times New Roman" w:hAnsi="Times New Roman"/>
          <w:b/>
          <w:bCs/>
        </w:rPr>
        <w:t>Ā</w:t>
      </w:r>
      <w:r>
        <w:rPr>
          <w:rStyle w:val="None"/>
          <w:rFonts w:ascii="Times New Roman" w:hAnsi="Times New Roman"/>
          <w:b/>
          <w:bCs/>
        </w:rPr>
        <w:t>ME</w:t>
      </w:r>
    </w:p>
    <w:p w14:paraId="45E847FA" w14:textId="77777777" w:rsidR="00025BD7" w:rsidRDefault="00A737F4">
      <w:pPr>
        <w:pStyle w:val="BodyA"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caps/>
        </w:rPr>
      </w:pPr>
      <w:r>
        <w:rPr>
          <w:rFonts w:ascii="Times New Roman" w:hAnsi="Times New Roman"/>
        </w:rPr>
        <w:t>(</w:t>
      </w:r>
      <w:proofErr w:type="spellStart"/>
      <w:r>
        <w:rPr>
          <w:rStyle w:val="None"/>
          <w:rFonts w:ascii="Times New Roman" w:hAnsi="Times New Roman"/>
          <w:i/>
          <w:iCs/>
        </w:rPr>
        <w:t>veidne</w:t>
      </w:r>
      <w:proofErr w:type="spellEnd"/>
      <w:r>
        <w:rPr>
          <w:rFonts w:ascii="Times New Roman" w:hAnsi="Times New Roman"/>
        </w:rPr>
        <w:t>)</w:t>
      </w:r>
    </w:p>
    <w:p w14:paraId="7B1E1DAE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D659093" w14:textId="77777777" w:rsidR="00025BD7" w:rsidRDefault="00A737F4">
      <w:pPr>
        <w:pStyle w:val="BodyA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Sin</w:t>
      </w:r>
      <w:r>
        <w:rPr>
          <w:rStyle w:val="None"/>
          <w:rFonts w:ascii="Times New Roman" w:hAnsi="Times New Roman"/>
          <w:u w:color="FF0000"/>
        </w:rPr>
        <w:t>t</w:t>
      </w:r>
      <w:r>
        <w:rPr>
          <w:rStyle w:val="None"/>
          <w:rFonts w:ascii="Times New Roman" w:hAnsi="Times New Roman"/>
          <w:u w:color="FF0000"/>
        </w:rPr>
        <w:t>ē</w:t>
      </w:r>
      <w:r>
        <w:rPr>
          <w:rStyle w:val="None"/>
          <w:rFonts w:ascii="Times New Roman" w:hAnsi="Times New Roman"/>
          <w:u w:color="FF0000"/>
        </w:rPr>
        <w:t>tisk</w:t>
      </w:r>
      <w:r>
        <w:rPr>
          <w:rStyle w:val="None"/>
          <w:rFonts w:ascii="Times New Roman" w:hAnsi="Times New Roman"/>
          <w:u w:color="FF0000"/>
        </w:rPr>
        <w:t>ā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futbola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laukuma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seguma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ar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gumijas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granul</w:t>
      </w:r>
      <w:r>
        <w:rPr>
          <w:rStyle w:val="None"/>
          <w:rFonts w:ascii="Times New Roman" w:hAnsi="Times New Roman"/>
          <w:u w:color="FF0000"/>
        </w:rPr>
        <w:t>ā</w:t>
      </w:r>
      <w:r>
        <w:rPr>
          <w:rStyle w:val="None"/>
          <w:rFonts w:ascii="Times New Roman" w:hAnsi="Times New Roman"/>
          <w:u w:color="FF0000"/>
        </w:rPr>
        <w:t>m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uztur</w:t>
      </w:r>
      <w:r>
        <w:rPr>
          <w:rStyle w:val="None"/>
          <w:rFonts w:ascii="Times New Roman" w:hAnsi="Times New Roman"/>
          <w:u w:color="FF0000"/>
        </w:rPr>
        <w:t>ēš</w:t>
      </w:r>
      <w:r>
        <w:rPr>
          <w:rStyle w:val="None"/>
          <w:rFonts w:ascii="Times New Roman" w:hAnsi="Times New Roman"/>
          <w:u w:color="FF0000"/>
        </w:rPr>
        <w:t>ana</w:t>
      </w:r>
      <w:proofErr w:type="spellEnd"/>
      <w:r>
        <w:rPr>
          <w:rStyle w:val="None"/>
          <w:rFonts w:ascii="Times New Roman" w:hAnsi="Times New Roman"/>
          <w:u w:color="FF0000"/>
        </w:rPr>
        <w:t>”</w:t>
      </w:r>
      <w:r>
        <w:rPr>
          <w:rFonts w:ascii="Times New Roman" w:hAnsi="Times New Roman"/>
        </w:rPr>
        <w:t>:</w:t>
      </w:r>
    </w:p>
    <w:tbl>
      <w:tblPr>
        <w:tblW w:w="97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3"/>
        <w:gridCol w:w="2647"/>
        <w:gridCol w:w="1725"/>
        <w:gridCol w:w="1395"/>
        <w:gridCol w:w="1417"/>
        <w:gridCol w:w="1693"/>
      </w:tblGrid>
      <w:tr w:rsidR="00025BD7" w:rsidRPr="00CF7E5C" w14:paraId="64F2BE67" w14:textId="77777777">
        <w:trPr>
          <w:trHeight w:val="151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834B0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Nr.p.k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A233F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  <w:lang w:val="pt-PT"/>
              </w:rPr>
              <w:t>Darba veida nosaukums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70387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Uzkop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š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pt-PT"/>
              </w:rPr>
              <w:t>anas rei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ž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skaits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ī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guma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darb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ī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bas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laik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F0B23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M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ē</w:t>
            </w:r>
            <w:r>
              <w:rPr>
                <w:rStyle w:val="None"/>
                <w:rFonts w:ascii="Times New Roman" w:hAnsi="Times New Roman"/>
                <w:sz w:val="23"/>
                <w:szCs w:val="23"/>
                <w:lang w:val="fr-FR"/>
              </w:rPr>
              <w:t>rvien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ī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ba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B274A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  <w:lang w:val="pt-PT"/>
              </w:rPr>
              <w:t>Vienas uzkop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š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anas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reizes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izmaksas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(EUR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bez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PVN)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F1919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Kop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ē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j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darba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veida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izmaksas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5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m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ē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ne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š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es-ES_tradnl"/>
              </w:rPr>
              <w:t xml:space="preserve">u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  <w:lang w:val="es-ES_tradnl"/>
              </w:rPr>
              <w:t>period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ā  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(EUR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bez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PVN)</w:t>
            </w:r>
          </w:p>
        </w:tc>
      </w:tr>
      <w:tr w:rsidR="00025BD7" w14:paraId="48FCE0D9" w14:textId="77777777">
        <w:trPr>
          <w:trHeight w:val="31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F6BF4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D571D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3EDD2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7558D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9C7E7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6E645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6=3*5</w:t>
            </w:r>
          </w:p>
        </w:tc>
      </w:tr>
      <w:tr w:rsidR="00025BD7" w14:paraId="44526C9A" w14:textId="77777777">
        <w:trPr>
          <w:trHeight w:val="103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AC15F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91980" w14:textId="77777777" w:rsidR="00025BD7" w:rsidRDefault="00A737F4">
            <w:pPr>
              <w:pStyle w:val="BodyA"/>
              <w:spacing w:after="0" w:line="240" w:lineRule="auto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  <w:lang w:val="nl-NL"/>
              </w:rPr>
              <w:t>Apstr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de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ar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rot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ē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jo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š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o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birsti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padzi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ļ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in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ta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t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ī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r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īš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ana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gumijas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granulu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pild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ī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juma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papildin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āš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ana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421FC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89C43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8200 m2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F7667" w14:textId="77777777" w:rsidR="00025BD7" w:rsidRDefault="00025BD7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E32E0" w14:textId="77777777" w:rsidR="00025BD7" w:rsidRDefault="00025BD7"/>
        </w:tc>
      </w:tr>
      <w:tr w:rsidR="00025BD7" w14:paraId="42B483DF" w14:textId="77777777">
        <w:trPr>
          <w:trHeight w:val="98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D36C0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A3652" w14:textId="77777777" w:rsidR="00025BD7" w:rsidRDefault="00A737F4">
            <w:pPr>
              <w:pStyle w:val="BodyA"/>
              <w:spacing w:after="0" w:line="240" w:lineRule="auto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  <w:lang w:val="nl-NL"/>
              </w:rPr>
              <w:t>Apstr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de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ar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birsti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lai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uztur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ē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pt-PT"/>
              </w:rPr>
              <w:t xml:space="preserve">tu seguma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šķ</w:t>
            </w:r>
            <w:r>
              <w:rPr>
                <w:rStyle w:val="None"/>
                <w:rFonts w:ascii="Times New Roman" w:hAnsi="Times New Roman"/>
                <w:sz w:val="23"/>
                <w:szCs w:val="23"/>
                <w:lang w:val="es-ES_tradnl"/>
              </w:rPr>
              <w:t>iedras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es-ES_tradnl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  <w:lang w:val="es-ES_tradnl"/>
              </w:rPr>
              <w:t>vertik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l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st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vokl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ī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2C812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190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2440A" w14:textId="77777777" w:rsidR="00025BD7" w:rsidRDefault="00A737F4">
            <w:pPr>
              <w:jc w:val="center"/>
              <w:outlineLvl w:val="0"/>
            </w:pPr>
            <w:r>
              <w:rPr>
                <w:rStyle w:val="None"/>
                <w:sz w:val="23"/>
                <w:szCs w:val="23"/>
              </w:rPr>
              <w:t>8200 m2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903E1" w14:textId="77777777" w:rsidR="00025BD7" w:rsidRDefault="00025BD7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6BD2F" w14:textId="77777777" w:rsidR="00025BD7" w:rsidRDefault="00025BD7"/>
        </w:tc>
      </w:tr>
      <w:tr w:rsidR="00025BD7" w14:paraId="2F5683E8" w14:textId="77777777">
        <w:trPr>
          <w:trHeight w:val="55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3ED03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84E41" w14:textId="77777777" w:rsidR="00025BD7" w:rsidRDefault="00A737F4">
            <w:pPr>
              <w:pStyle w:val="BodyA"/>
              <w:spacing w:after="0" w:line="240" w:lineRule="auto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  <w:lang w:val="nl-NL"/>
              </w:rPr>
              <w:t>Apstr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de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ar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granulu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irdino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š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  <w:lang w:val="it-IT"/>
              </w:rPr>
              <w:t>o gr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bekli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ED5FF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32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4954A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8200 m2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0292D" w14:textId="77777777" w:rsidR="00025BD7" w:rsidRDefault="00025BD7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86F67" w14:textId="77777777" w:rsidR="00025BD7" w:rsidRDefault="00025BD7"/>
        </w:tc>
      </w:tr>
      <w:tr w:rsidR="00025BD7" w14:paraId="5E5CD4CF" w14:textId="77777777">
        <w:trPr>
          <w:trHeight w:val="55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F2BAE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B883A" w14:textId="77777777" w:rsidR="00025BD7" w:rsidRDefault="00A737F4">
            <w:pPr>
              <w:pStyle w:val="BodyA"/>
              <w:spacing w:after="0" w:line="240" w:lineRule="auto"/>
              <w:outlineLvl w:val="0"/>
            </w:pP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Gumijas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granulu</w:t>
            </w:r>
            <w:proofErr w:type="spellEnd"/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papildina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š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ana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606FE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703A9" w14:textId="77777777" w:rsidR="00025BD7" w:rsidRDefault="00A737F4">
            <w:pPr>
              <w:pStyle w:val="BodyA"/>
              <w:spacing w:after="0" w:line="240" w:lineRule="auto"/>
              <w:jc w:val="center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2 </w:t>
            </w:r>
            <w:proofErr w:type="spellStart"/>
            <w:r>
              <w:rPr>
                <w:rStyle w:val="None"/>
                <w:rFonts w:ascii="Times New Roman" w:hAnsi="Times New Roman"/>
                <w:sz w:val="23"/>
                <w:szCs w:val="23"/>
              </w:rPr>
              <w:t>tonnas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42583" w14:textId="77777777" w:rsidR="00025BD7" w:rsidRDefault="00025BD7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FF87E" w14:textId="77777777" w:rsidR="00025BD7" w:rsidRDefault="00025BD7"/>
        </w:tc>
      </w:tr>
      <w:tr w:rsidR="00025BD7" w14:paraId="6155CB0D" w14:textId="77777777">
        <w:trPr>
          <w:trHeight w:val="55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CFDA4" w14:textId="77777777" w:rsidR="00025BD7" w:rsidRDefault="00A737F4">
            <w:pPr>
              <w:jc w:val="center"/>
              <w:outlineLvl w:val="0"/>
            </w:pPr>
            <w:r>
              <w:rPr>
                <w:rStyle w:val="None"/>
                <w:sz w:val="23"/>
                <w:szCs w:val="23"/>
              </w:rPr>
              <w:t>5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B3A65" w14:textId="77777777" w:rsidR="00025BD7" w:rsidRDefault="00A737F4">
            <w:pPr>
              <w:outlineLvl w:val="0"/>
            </w:pPr>
            <w:proofErr w:type="spellStart"/>
            <w:r>
              <w:rPr>
                <w:rStyle w:val="None"/>
                <w:sz w:val="23"/>
                <w:szCs w:val="23"/>
              </w:rPr>
              <w:t>Sniega</w:t>
            </w:r>
            <w:proofErr w:type="spellEnd"/>
            <w:r>
              <w:rPr>
                <w:rStyle w:val="None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one"/>
                <w:sz w:val="23"/>
                <w:szCs w:val="23"/>
              </w:rPr>
              <w:t>tīrīšana</w:t>
            </w:r>
            <w:proofErr w:type="spellEnd"/>
            <w:r>
              <w:rPr>
                <w:rStyle w:val="None"/>
                <w:sz w:val="23"/>
                <w:szCs w:val="23"/>
              </w:rPr>
              <w:t xml:space="preserve"> un </w:t>
            </w:r>
            <w:proofErr w:type="spellStart"/>
            <w:r>
              <w:rPr>
                <w:rStyle w:val="None"/>
                <w:sz w:val="23"/>
                <w:szCs w:val="23"/>
              </w:rPr>
              <w:t>izvešana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C08EA" w14:textId="77777777" w:rsidR="00025BD7" w:rsidRDefault="00A737F4">
            <w:pPr>
              <w:jc w:val="center"/>
              <w:outlineLvl w:val="0"/>
            </w:pPr>
            <w:r>
              <w:rPr>
                <w:rStyle w:val="None"/>
                <w:sz w:val="23"/>
                <w:szCs w:val="23"/>
              </w:rPr>
              <w:t>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EB2C7" w14:textId="77777777" w:rsidR="00025BD7" w:rsidRDefault="00A737F4">
            <w:pPr>
              <w:jc w:val="center"/>
              <w:outlineLvl w:val="0"/>
            </w:pPr>
            <w:r>
              <w:rPr>
                <w:rStyle w:val="None"/>
                <w:sz w:val="23"/>
                <w:szCs w:val="23"/>
              </w:rPr>
              <w:t>8200 m2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D57DC" w14:textId="77777777" w:rsidR="00025BD7" w:rsidRDefault="00025BD7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0450D" w14:textId="77777777" w:rsidR="00025BD7" w:rsidRDefault="00025BD7"/>
        </w:tc>
      </w:tr>
      <w:tr w:rsidR="00025BD7" w14:paraId="0101AD55" w14:textId="77777777">
        <w:trPr>
          <w:trHeight w:val="360"/>
          <w:jc w:val="center"/>
        </w:trPr>
        <w:tc>
          <w:tcPr>
            <w:tcW w:w="8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BAEEE" w14:textId="77777777" w:rsidR="00025BD7" w:rsidRDefault="00A737F4">
            <w:pPr>
              <w:pStyle w:val="BodyA"/>
              <w:spacing w:after="0" w:line="240" w:lineRule="auto"/>
              <w:jc w:val="right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PAVISAM KOP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2A7F1" w14:textId="77777777" w:rsidR="00025BD7" w:rsidRDefault="00025BD7"/>
        </w:tc>
      </w:tr>
      <w:tr w:rsidR="00025BD7" w14:paraId="0C0550A0" w14:textId="77777777">
        <w:trPr>
          <w:trHeight w:val="360"/>
          <w:jc w:val="center"/>
        </w:trPr>
        <w:tc>
          <w:tcPr>
            <w:tcW w:w="8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3551F" w14:textId="77777777" w:rsidR="00025BD7" w:rsidRDefault="00A737F4">
            <w:pPr>
              <w:pStyle w:val="BodyA"/>
              <w:spacing w:after="0" w:line="240" w:lineRule="auto"/>
              <w:jc w:val="right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PVN 21%: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5456D" w14:textId="77777777" w:rsidR="00025BD7" w:rsidRDefault="00025BD7"/>
        </w:tc>
      </w:tr>
      <w:tr w:rsidR="00025BD7" w14:paraId="5152A996" w14:textId="77777777">
        <w:trPr>
          <w:trHeight w:val="360"/>
          <w:jc w:val="center"/>
        </w:trPr>
        <w:tc>
          <w:tcPr>
            <w:tcW w:w="8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2BE6D" w14:textId="77777777" w:rsidR="00025BD7" w:rsidRDefault="00A737F4">
            <w:pPr>
              <w:pStyle w:val="BodyA"/>
              <w:spacing w:after="0" w:line="240" w:lineRule="auto"/>
              <w:jc w:val="right"/>
              <w:outlineLvl w:val="0"/>
            </w:pPr>
            <w:r>
              <w:rPr>
                <w:rStyle w:val="None"/>
                <w:rFonts w:ascii="Times New Roman" w:hAnsi="Times New Roman"/>
                <w:sz w:val="23"/>
                <w:szCs w:val="23"/>
              </w:rPr>
              <w:t>KOP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Ā 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 xml:space="preserve">AR </w:t>
            </w:r>
            <w:r>
              <w:rPr>
                <w:rStyle w:val="None"/>
                <w:rFonts w:ascii="Times New Roman" w:hAnsi="Times New Roman"/>
                <w:sz w:val="23"/>
                <w:szCs w:val="23"/>
              </w:rPr>
              <w:t>PVN: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02D31" w14:textId="77777777" w:rsidR="00025BD7" w:rsidRDefault="00025BD7"/>
        </w:tc>
      </w:tr>
    </w:tbl>
    <w:p w14:paraId="6B40B1D6" w14:textId="77777777" w:rsidR="00025BD7" w:rsidRDefault="00025BD7">
      <w:pPr>
        <w:pStyle w:val="BodyA"/>
        <w:widowControl w:val="0"/>
        <w:spacing w:after="0" w:line="240" w:lineRule="auto"/>
        <w:ind w:left="756" w:hanging="756"/>
        <w:jc w:val="center"/>
        <w:outlineLvl w:val="0"/>
        <w:rPr>
          <w:rFonts w:ascii="Times New Roman" w:eastAsia="Times New Roman" w:hAnsi="Times New Roman" w:cs="Times New Roman"/>
        </w:rPr>
      </w:pPr>
    </w:p>
    <w:p w14:paraId="2BF3507C" w14:textId="77777777" w:rsidR="00025BD7" w:rsidRDefault="00025BD7">
      <w:pPr>
        <w:pStyle w:val="BodyA"/>
        <w:widowControl w:val="0"/>
        <w:spacing w:after="0" w:line="240" w:lineRule="auto"/>
        <w:ind w:left="648" w:hanging="648"/>
        <w:jc w:val="center"/>
        <w:outlineLvl w:val="0"/>
        <w:rPr>
          <w:rFonts w:ascii="Times New Roman" w:eastAsia="Times New Roman" w:hAnsi="Times New Roman" w:cs="Times New Roman"/>
        </w:rPr>
      </w:pPr>
    </w:p>
    <w:p w14:paraId="306374B2" w14:textId="77777777" w:rsidR="00025BD7" w:rsidRDefault="00025BD7">
      <w:pPr>
        <w:pStyle w:val="BodyA"/>
        <w:widowControl w:val="0"/>
        <w:spacing w:after="0" w:line="240" w:lineRule="auto"/>
        <w:ind w:left="540" w:hanging="540"/>
        <w:outlineLvl w:val="0"/>
        <w:rPr>
          <w:rFonts w:ascii="Times New Roman" w:eastAsia="Times New Roman" w:hAnsi="Times New Roman" w:cs="Times New Roman"/>
        </w:rPr>
      </w:pPr>
    </w:p>
    <w:p w14:paraId="7280ADB9" w14:textId="77777777" w:rsidR="00025BD7" w:rsidRDefault="00025BD7">
      <w:pPr>
        <w:pStyle w:val="BodyA"/>
        <w:widowControl w:val="0"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</w:rPr>
      </w:pPr>
    </w:p>
    <w:p w14:paraId="4D9582F9" w14:textId="77777777" w:rsidR="00025BD7" w:rsidRDefault="00025BD7">
      <w:pPr>
        <w:pStyle w:val="BodyA"/>
        <w:widowControl w:val="0"/>
        <w:spacing w:after="0" w:line="240" w:lineRule="auto"/>
        <w:ind w:left="324" w:hanging="324"/>
        <w:outlineLvl w:val="0"/>
        <w:rPr>
          <w:rFonts w:ascii="Times New Roman" w:eastAsia="Times New Roman" w:hAnsi="Times New Roman" w:cs="Times New Roman"/>
        </w:rPr>
      </w:pPr>
    </w:p>
    <w:p w14:paraId="7BCE7287" w14:textId="77777777" w:rsidR="00025BD7" w:rsidRDefault="00025BD7">
      <w:pPr>
        <w:pStyle w:val="BodyA"/>
        <w:widowControl w:val="0"/>
        <w:spacing w:after="0" w:line="240" w:lineRule="auto"/>
        <w:ind w:left="216" w:hanging="216"/>
        <w:outlineLvl w:val="0"/>
        <w:rPr>
          <w:rFonts w:ascii="Times New Roman" w:eastAsia="Times New Roman" w:hAnsi="Times New Roman" w:cs="Times New Roman"/>
        </w:rPr>
      </w:pPr>
    </w:p>
    <w:p w14:paraId="3A0CB0B6" w14:textId="77777777" w:rsidR="00025BD7" w:rsidRDefault="00025BD7">
      <w:pPr>
        <w:pStyle w:val="BodyA"/>
        <w:widowControl w:val="0"/>
        <w:spacing w:after="0" w:line="240" w:lineRule="auto"/>
        <w:ind w:left="108" w:hanging="108"/>
        <w:jc w:val="both"/>
        <w:outlineLvl w:val="0"/>
        <w:rPr>
          <w:rFonts w:ascii="Times New Roman" w:eastAsia="Times New Roman" w:hAnsi="Times New Roman" w:cs="Times New Roman"/>
        </w:rPr>
      </w:pPr>
    </w:p>
    <w:p w14:paraId="13E3FFC6" w14:textId="77777777" w:rsidR="00025BD7" w:rsidRDefault="00025BD7">
      <w:pPr>
        <w:pStyle w:val="BodyA"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</w:p>
    <w:p w14:paraId="2CD8179D" w14:textId="77777777" w:rsidR="00025BD7" w:rsidRDefault="00025BD7">
      <w:pPr>
        <w:pStyle w:val="BodyA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p w14:paraId="790E9CDA" w14:textId="77777777" w:rsidR="00025BD7" w:rsidRDefault="00025BD7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</w:rPr>
      </w:pPr>
    </w:p>
    <w:p w14:paraId="40A44797" w14:textId="77777777" w:rsidR="00025BD7" w:rsidRDefault="00025BD7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</w:rPr>
      </w:pPr>
    </w:p>
    <w:p w14:paraId="795B3103" w14:textId="77777777" w:rsidR="00025BD7" w:rsidRDefault="00025BD7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</w:rPr>
      </w:pPr>
    </w:p>
    <w:p w14:paraId="3A743308" w14:textId="77777777" w:rsidR="00025BD7" w:rsidRDefault="00025BD7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</w:rPr>
      </w:pPr>
    </w:p>
    <w:p w14:paraId="16D685F6" w14:textId="77777777" w:rsidR="00025BD7" w:rsidRDefault="00A737F4">
      <w:pPr>
        <w:pStyle w:val="BodyA"/>
        <w:spacing w:after="0" w:line="240" w:lineRule="auto"/>
        <w:jc w:val="right"/>
      </w:pPr>
      <w:r>
        <w:rPr>
          <w:rStyle w:val="None"/>
          <w:rFonts w:ascii="Arial Unicode MS" w:hAnsi="Arial Unicode MS"/>
          <w:caps/>
        </w:rPr>
        <w:br w:type="page"/>
      </w:r>
    </w:p>
    <w:p w14:paraId="3EDDEFDB" w14:textId="77777777" w:rsidR="00025BD7" w:rsidRDefault="00A737F4">
      <w:pPr>
        <w:pStyle w:val="BodyA"/>
        <w:spacing w:after="0" w:line="240" w:lineRule="auto"/>
        <w:jc w:val="right"/>
        <w:rPr>
          <w:rStyle w:val="None"/>
          <w:rFonts w:ascii="Times New Roman" w:eastAsia="Times New Roman" w:hAnsi="Times New Roman" w:cs="Times New Roman"/>
          <w:b/>
          <w:bCs/>
          <w:caps/>
        </w:rPr>
      </w:pPr>
      <w:r>
        <w:rPr>
          <w:rStyle w:val="None"/>
          <w:rFonts w:ascii="Times New Roman" w:hAnsi="Times New Roman"/>
          <w:b/>
          <w:bCs/>
          <w:caps/>
        </w:rPr>
        <w:lastRenderedPageBreak/>
        <w:t>5. Pielikums</w:t>
      </w:r>
    </w:p>
    <w:p w14:paraId="634774F4" w14:textId="77777777" w:rsidR="00025BD7" w:rsidRDefault="00A737F4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nolikumam</w:t>
      </w:r>
      <w:proofErr w:type="spellEnd"/>
    </w:p>
    <w:p w14:paraId="475EB105" w14:textId="77777777" w:rsidR="00025BD7" w:rsidRDefault="00A737F4">
      <w:pPr>
        <w:pStyle w:val="BodyA"/>
        <w:spacing w:after="0" w:line="240" w:lineRule="auto"/>
        <w:jc w:val="right"/>
        <w:rPr>
          <w:rStyle w:val="None"/>
          <w:rFonts w:ascii="Times New Roman" w:eastAsia="Times New Roman" w:hAnsi="Times New Roman" w:cs="Times New Roman"/>
          <w:u w:color="FF0000"/>
        </w:rPr>
      </w:pPr>
      <w:r>
        <w:rPr>
          <w:rStyle w:val="None"/>
          <w:rFonts w:ascii="Times New Roman" w:hAnsi="Times New Roman"/>
          <w:rtl/>
          <w:lang w:val="ar-SA"/>
        </w:rPr>
        <w:t>“</w:t>
      </w:r>
      <w:proofErr w:type="spellStart"/>
      <w:r>
        <w:rPr>
          <w:rStyle w:val="None"/>
          <w:rFonts w:ascii="Times New Roman" w:hAnsi="Times New Roman"/>
          <w:u w:color="FF0000"/>
        </w:rPr>
        <w:t>Sint</w:t>
      </w:r>
      <w:r>
        <w:rPr>
          <w:rStyle w:val="None"/>
          <w:rFonts w:ascii="Times New Roman" w:hAnsi="Times New Roman"/>
          <w:u w:color="FF0000"/>
        </w:rPr>
        <w:t>ē</w:t>
      </w:r>
      <w:r>
        <w:rPr>
          <w:rStyle w:val="None"/>
          <w:rFonts w:ascii="Times New Roman" w:hAnsi="Times New Roman"/>
          <w:u w:color="FF0000"/>
        </w:rPr>
        <w:t>tisk</w:t>
      </w:r>
      <w:r>
        <w:rPr>
          <w:rStyle w:val="None"/>
          <w:rFonts w:ascii="Times New Roman" w:hAnsi="Times New Roman"/>
          <w:u w:color="FF0000"/>
        </w:rPr>
        <w:t>ā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futbola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laukuma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seguma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</w:p>
    <w:p w14:paraId="16B9FABD" w14:textId="77777777" w:rsidR="00025BD7" w:rsidRDefault="00A737F4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Style w:val="None"/>
          <w:rFonts w:ascii="Times New Roman" w:hAnsi="Times New Roman"/>
          <w:u w:color="FF0000"/>
        </w:rPr>
        <w:t>ar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gumijas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granul</w:t>
      </w:r>
      <w:r>
        <w:rPr>
          <w:rStyle w:val="None"/>
          <w:rFonts w:ascii="Times New Roman" w:hAnsi="Times New Roman"/>
          <w:u w:color="FF0000"/>
        </w:rPr>
        <w:t>ā</w:t>
      </w:r>
      <w:r>
        <w:rPr>
          <w:rStyle w:val="None"/>
          <w:rFonts w:ascii="Times New Roman" w:hAnsi="Times New Roman"/>
          <w:u w:color="FF0000"/>
        </w:rPr>
        <w:t>m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uztur</w:t>
      </w:r>
      <w:r>
        <w:rPr>
          <w:rStyle w:val="None"/>
          <w:rFonts w:ascii="Times New Roman" w:hAnsi="Times New Roman"/>
          <w:u w:color="FF0000"/>
        </w:rPr>
        <w:t>ēš</w:t>
      </w:r>
      <w:r>
        <w:rPr>
          <w:rStyle w:val="None"/>
          <w:rFonts w:ascii="Times New Roman" w:hAnsi="Times New Roman"/>
          <w:u w:color="FF0000"/>
        </w:rPr>
        <w:t>ana</w:t>
      </w:r>
      <w:proofErr w:type="spellEnd"/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,</w:t>
      </w:r>
    </w:p>
    <w:p w14:paraId="77D4EA0A" w14:textId="77777777" w:rsidR="00025BD7" w:rsidRDefault="00A737F4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identifik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cijas</w:t>
      </w:r>
      <w:proofErr w:type="spellEnd"/>
      <w:r>
        <w:rPr>
          <w:rFonts w:ascii="Times New Roman" w:hAnsi="Times New Roman"/>
        </w:rPr>
        <w:t xml:space="preserve"> Nr. DOC 2020/2</w:t>
      </w:r>
    </w:p>
    <w:p w14:paraId="3E23897A" w14:textId="77777777" w:rsidR="00025BD7" w:rsidRDefault="00025BD7">
      <w:pPr>
        <w:pStyle w:val="BodyA"/>
        <w:spacing w:after="0" w:line="240" w:lineRule="auto"/>
        <w:ind w:left="777" w:right="57" w:hanging="720"/>
        <w:jc w:val="center"/>
        <w:rPr>
          <w:rFonts w:ascii="Times New Roman" w:eastAsia="Times New Roman" w:hAnsi="Times New Roman" w:cs="Times New Roman"/>
          <w:b/>
          <w:bCs/>
        </w:rPr>
      </w:pPr>
    </w:p>
    <w:p w14:paraId="745DF34B" w14:textId="77777777" w:rsidR="00025BD7" w:rsidRDefault="00A737F4">
      <w:pPr>
        <w:pStyle w:val="BodyA"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>UZ</w:t>
      </w:r>
      <w:r>
        <w:rPr>
          <w:rStyle w:val="None"/>
          <w:rFonts w:ascii="Times New Roman" w:hAnsi="Times New Roman"/>
          <w:b/>
          <w:bCs/>
        </w:rPr>
        <w:t>ŅĒ</w:t>
      </w:r>
      <w:r>
        <w:rPr>
          <w:rStyle w:val="None"/>
          <w:rFonts w:ascii="Times New Roman" w:hAnsi="Times New Roman"/>
          <w:b/>
          <w:bCs/>
          <w:lang w:val="pt-PT"/>
        </w:rPr>
        <w:t>MUMA L</w:t>
      </w:r>
      <w:r>
        <w:rPr>
          <w:rStyle w:val="None"/>
          <w:rFonts w:ascii="Times New Roman" w:hAnsi="Times New Roman"/>
          <w:b/>
          <w:bCs/>
        </w:rPr>
        <w:t>Ī</w:t>
      </w:r>
      <w:r>
        <w:rPr>
          <w:rStyle w:val="None"/>
          <w:rFonts w:ascii="Times New Roman" w:hAnsi="Times New Roman"/>
          <w:b/>
          <w:bCs/>
        </w:rPr>
        <w:t xml:space="preserve">GUMS </w:t>
      </w:r>
    </w:p>
    <w:p w14:paraId="534B8C9D" w14:textId="77777777" w:rsidR="00025BD7" w:rsidRDefault="00A737F4">
      <w:pPr>
        <w:pStyle w:val="BodyA"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i/>
          <w:iCs/>
        </w:rPr>
      </w:pPr>
      <w:r>
        <w:rPr>
          <w:rStyle w:val="None"/>
          <w:rFonts w:ascii="Times New Roman" w:hAnsi="Times New Roman"/>
          <w:i/>
          <w:iCs/>
        </w:rPr>
        <w:t xml:space="preserve">par </w:t>
      </w:r>
      <w:proofErr w:type="spellStart"/>
      <w:r>
        <w:rPr>
          <w:rStyle w:val="None"/>
          <w:rFonts w:ascii="Times New Roman" w:hAnsi="Times New Roman"/>
          <w:i/>
          <w:iCs/>
          <w:u w:color="FF0000"/>
        </w:rPr>
        <w:t>sint</w:t>
      </w:r>
      <w:r>
        <w:rPr>
          <w:rStyle w:val="None"/>
          <w:rFonts w:ascii="Times New Roman" w:hAnsi="Times New Roman"/>
          <w:i/>
          <w:iCs/>
          <w:u w:color="FF0000"/>
        </w:rPr>
        <w:t>ē</w:t>
      </w:r>
      <w:r>
        <w:rPr>
          <w:rStyle w:val="None"/>
          <w:rFonts w:ascii="Times New Roman" w:hAnsi="Times New Roman"/>
          <w:i/>
          <w:iCs/>
          <w:u w:color="FF0000"/>
        </w:rPr>
        <w:t>tisk</w:t>
      </w:r>
      <w:r>
        <w:rPr>
          <w:rStyle w:val="None"/>
          <w:rFonts w:ascii="Times New Roman" w:hAnsi="Times New Roman"/>
          <w:i/>
          <w:iCs/>
          <w:u w:color="FF0000"/>
        </w:rPr>
        <w:t>ā</w:t>
      </w:r>
      <w:proofErr w:type="spellEnd"/>
      <w:r>
        <w:rPr>
          <w:rStyle w:val="None"/>
          <w:rFonts w:ascii="Times New Roman" w:hAnsi="Times New Roman"/>
          <w:i/>
          <w:iCs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  <w:u w:color="FF0000"/>
        </w:rPr>
        <w:t>futbola</w:t>
      </w:r>
      <w:proofErr w:type="spellEnd"/>
      <w:r>
        <w:rPr>
          <w:rStyle w:val="None"/>
          <w:rFonts w:ascii="Times New Roman" w:hAnsi="Times New Roman"/>
          <w:i/>
          <w:iCs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  <w:u w:color="FF0000"/>
        </w:rPr>
        <w:t>laukuma</w:t>
      </w:r>
      <w:proofErr w:type="spellEnd"/>
      <w:r>
        <w:rPr>
          <w:rStyle w:val="None"/>
          <w:rFonts w:ascii="Times New Roman" w:hAnsi="Times New Roman"/>
          <w:i/>
          <w:iCs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  <w:u w:color="FF0000"/>
        </w:rPr>
        <w:t>seguma</w:t>
      </w:r>
      <w:proofErr w:type="spellEnd"/>
      <w:r>
        <w:rPr>
          <w:rStyle w:val="None"/>
          <w:rFonts w:ascii="Times New Roman" w:hAnsi="Times New Roman"/>
          <w:i/>
          <w:iCs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  <w:u w:color="FF0000"/>
        </w:rPr>
        <w:t>ar</w:t>
      </w:r>
      <w:proofErr w:type="spellEnd"/>
      <w:r>
        <w:rPr>
          <w:rStyle w:val="None"/>
          <w:rFonts w:ascii="Times New Roman" w:hAnsi="Times New Roman"/>
          <w:i/>
          <w:iCs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  <w:u w:color="FF0000"/>
        </w:rPr>
        <w:t>gumijas</w:t>
      </w:r>
      <w:proofErr w:type="spellEnd"/>
      <w:r>
        <w:rPr>
          <w:rStyle w:val="None"/>
          <w:rFonts w:ascii="Times New Roman" w:hAnsi="Times New Roman"/>
          <w:i/>
          <w:iCs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  <w:u w:color="FF0000"/>
        </w:rPr>
        <w:t>granul</w:t>
      </w:r>
      <w:r>
        <w:rPr>
          <w:rStyle w:val="None"/>
          <w:rFonts w:ascii="Times New Roman" w:hAnsi="Times New Roman"/>
          <w:i/>
          <w:iCs/>
          <w:u w:color="FF0000"/>
        </w:rPr>
        <w:t>ā</w:t>
      </w:r>
      <w:r>
        <w:rPr>
          <w:rStyle w:val="None"/>
          <w:rFonts w:ascii="Times New Roman" w:hAnsi="Times New Roman"/>
          <w:i/>
          <w:iCs/>
          <w:u w:color="FF0000"/>
        </w:rPr>
        <w:t>m</w:t>
      </w:r>
      <w:proofErr w:type="spellEnd"/>
      <w:r>
        <w:rPr>
          <w:rStyle w:val="None"/>
          <w:rFonts w:ascii="Times New Roman" w:hAnsi="Times New Roman"/>
          <w:i/>
          <w:iCs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  <w:u w:color="FF0000"/>
        </w:rPr>
        <w:t>uztur</w:t>
      </w:r>
      <w:r>
        <w:rPr>
          <w:rStyle w:val="None"/>
          <w:rFonts w:ascii="Times New Roman" w:hAnsi="Times New Roman"/>
          <w:i/>
          <w:iCs/>
          <w:u w:color="FF0000"/>
        </w:rPr>
        <w:t>ēš</w:t>
      </w:r>
      <w:r>
        <w:rPr>
          <w:rStyle w:val="None"/>
          <w:rFonts w:ascii="Times New Roman" w:hAnsi="Times New Roman"/>
          <w:i/>
          <w:iCs/>
          <w:u w:color="FF0000"/>
        </w:rPr>
        <w:t>anu</w:t>
      </w:r>
      <w:proofErr w:type="spellEnd"/>
    </w:p>
    <w:p w14:paraId="145E535B" w14:textId="77777777" w:rsidR="00025BD7" w:rsidRDefault="00025BD7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1B08841" w14:textId="77777777" w:rsidR="00025BD7" w:rsidRDefault="00A737F4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Daugavpil</w:t>
      </w:r>
      <w:r>
        <w:rPr>
          <w:rFonts w:ascii="Times New Roman" w:hAnsi="Times New Roman"/>
        </w:rPr>
        <w:t>ī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2020.gada ____._________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Nr.___________</w:t>
      </w:r>
    </w:p>
    <w:p w14:paraId="6C67CFF2" w14:textId="77777777" w:rsidR="00025BD7" w:rsidRDefault="00025BD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A168CE" w14:textId="77777777" w:rsidR="00025BD7" w:rsidRDefault="00A737F4">
      <w:pPr>
        <w:pStyle w:val="BodyA"/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b/>
          <w:bCs/>
        </w:rPr>
        <w:t xml:space="preserve">SIA </w:t>
      </w:r>
      <w:r>
        <w:rPr>
          <w:rStyle w:val="None"/>
          <w:rFonts w:ascii="Times New Roman" w:hAnsi="Times New Roman"/>
          <w:b/>
          <w:bCs/>
        </w:rPr>
        <w:t>“</w:t>
      </w:r>
      <w:r>
        <w:rPr>
          <w:rStyle w:val="None"/>
          <w:rFonts w:ascii="Times New Roman" w:hAnsi="Times New Roman"/>
          <w:b/>
          <w:bCs/>
        </w:rPr>
        <w:t xml:space="preserve">Daugavpils </w:t>
      </w:r>
      <w:proofErr w:type="spellStart"/>
      <w:r>
        <w:rPr>
          <w:rStyle w:val="None"/>
          <w:rFonts w:ascii="Times New Roman" w:hAnsi="Times New Roman"/>
          <w:b/>
          <w:bCs/>
        </w:rPr>
        <w:t>Olimpiskais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centrs</w:t>
      </w:r>
      <w:proofErr w:type="spellEnd"/>
      <w:r>
        <w:rPr>
          <w:rStyle w:val="None"/>
          <w:rFonts w:ascii="Times New Roman" w:hAnsi="Times New Roman"/>
          <w:b/>
          <w:bCs/>
        </w:rPr>
        <w:t>”</w:t>
      </w:r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re</w:t>
      </w:r>
      <w:r>
        <w:rPr>
          <w:rStyle w:val="None"/>
          <w:rFonts w:ascii="Times New Roman" w:hAnsi="Times New Roman"/>
        </w:rPr>
        <w:t>ģ</w:t>
      </w:r>
      <w:r>
        <w:rPr>
          <w:rStyle w:val="None"/>
          <w:rFonts w:ascii="Times New Roman" w:hAnsi="Times New Roman"/>
        </w:rPr>
        <w:t>.Nr</w:t>
      </w:r>
      <w:proofErr w:type="spellEnd"/>
      <w:r>
        <w:rPr>
          <w:rStyle w:val="None"/>
          <w:rFonts w:ascii="Times New Roman" w:hAnsi="Times New Roman"/>
        </w:rPr>
        <w:t xml:space="preserve">. 40003244634, </w:t>
      </w:r>
      <w:proofErr w:type="spellStart"/>
      <w:r>
        <w:rPr>
          <w:rStyle w:val="None"/>
          <w:rFonts w:ascii="Times New Roman" w:hAnsi="Times New Roman"/>
        </w:rPr>
        <w:t>juridisk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adrese</w:t>
      </w:r>
      <w:proofErr w:type="spellEnd"/>
      <w:r>
        <w:rPr>
          <w:rStyle w:val="None"/>
          <w:rFonts w:ascii="Times New Roman" w:hAnsi="Times New Roman"/>
        </w:rPr>
        <w:t xml:space="preserve">: </w:t>
      </w:r>
      <w:proofErr w:type="spellStart"/>
      <w:r>
        <w:rPr>
          <w:rStyle w:val="None"/>
          <w:rFonts w:ascii="Times New Roman" w:hAnsi="Times New Roman"/>
        </w:rPr>
        <w:t>Rai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iela</w:t>
      </w:r>
      <w:proofErr w:type="spellEnd"/>
      <w:r>
        <w:rPr>
          <w:rStyle w:val="None"/>
          <w:rFonts w:ascii="Times New Roman" w:hAnsi="Times New Roman"/>
        </w:rPr>
        <w:t xml:space="preserve"> 31</w:t>
      </w:r>
      <w:r>
        <w:rPr>
          <w:rStyle w:val="None"/>
          <w:rFonts w:ascii="Times New Roman" w:hAnsi="Times New Roman"/>
          <w:lang w:val="da-DK"/>
        </w:rPr>
        <w:t xml:space="preserve">, Daugavpils, LV-5401, </w:t>
      </w:r>
      <w:proofErr w:type="spellStart"/>
      <w:r>
        <w:rPr>
          <w:rStyle w:val="None"/>
          <w:rFonts w:ascii="Times New Roman" w:hAnsi="Times New Roman"/>
        </w:rPr>
        <w:t>valdes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locek</w:t>
      </w:r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</w:rPr>
        <w:t>a</w:t>
      </w:r>
      <w:proofErr w:type="spellEnd"/>
      <w:r>
        <w:rPr>
          <w:rStyle w:val="None"/>
          <w:rFonts w:ascii="Times New Roman" w:hAnsi="Times New Roman"/>
        </w:rPr>
        <w:t xml:space="preserve"> Vladimira </w:t>
      </w:r>
      <w:proofErr w:type="spellStart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teinberga</w:t>
      </w:r>
      <w:proofErr w:type="spellEnd"/>
      <w:r>
        <w:rPr>
          <w:rStyle w:val="None"/>
          <w:rFonts w:ascii="Times New Roman" w:hAnsi="Times New Roman"/>
          <w:lang w:val="it-IT"/>
        </w:rPr>
        <w:t xml:space="preserve"> person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kojas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stat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pamata</w:t>
      </w:r>
      <w:proofErr w:type="spellEnd"/>
      <w:r>
        <w:rPr>
          <w:rStyle w:val="None"/>
          <w:rFonts w:ascii="Times New Roman" w:hAnsi="Times New Roman"/>
        </w:rPr>
        <w:t>, (</w:t>
      </w:r>
      <w:proofErr w:type="spellStart"/>
      <w:r>
        <w:rPr>
          <w:rStyle w:val="None"/>
          <w:rFonts w:ascii="Times New Roman" w:hAnsi="Times New Roman"/>
        </w:rPr>
        <w:t>turpm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k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</w:rPr>
        <w:t xml:space="preserve">– </w:t>
      </w:r>
      <w:proofErr w:type="spellStart"/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es-ES_tradnl"/>
        </w:rPr>
        <w:t>js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), no </w:t>
      </w:r>
      <w:proofErr w:type="spellStart"/>
      <w:r>
        <w:rPr>
          <w:rStyle w:val="None"/>
          <w:rFonts w:ascii="Times New Roman" w:hAnsi="Times New Roman"/>
          <w:lang w:val="es-ES_tradnl"/>
        </w:rPr>
        <w:t>vienas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puses, un</w:t>
      </w:r>
    </w:p>
    <w:p w14:paraId="7C3E9B59" w14:textId="77777777" w:rsidR="00025BD7" w:rsidRDefault="00A737F4">
      <w:pPr>
        <w:pStyle w:val="BodyA"/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b/>
          <w:bCs/>
        </w:rPr>
        <w:t>____________</w:t>
      </w:r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re</w:t>
      </w:r>
      <w:r>
        <w:rPr>
          <w:rStyle w:val="None"/>
          <w:rFonts w:ascii="Times New Roman" w:hAnsi="Times New Roman"/>
        </w:rPr>
        <w:t>ģ</w:t>
      </w:r>
      <w:r>
        <w:rPr>
          <w:rStyle w:val="None"/>
          <w:rFonts w:ascii="Times New Roman" w:hAnsi="Times New Roman"/>
        </w:rPr>
        <w:t>.Nr</w:t>
      </w:r>
      <w:proofErr w:type="spellEnd"/>
      <w:r>
        <w:rPr>
          <w:rStyle w:val="None"/>
          <w:rFonts w:ascii="Times New Roman" w:hAnsi="Times New Roman"/>
        </w:rPr>
        <w:t xml:space="preserve">.__________, </w:t>
      </w:r>
      <w:proofErr w:type="spellStart"/>
      <w:r>
        <w:rPr>
          <w:rStyle w:val="None"/>
          <w:rFonts w:ascii="Times New Roman" w:hAnsi="Times New Roman"/>
        </w:rPr>
        <w:t>juridisk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adrese</w:t>
      </w:r>
      <w:proofErr w:type="spellEnd"/>
      <w:r>
        <w:rPr>
          <w:rStyle w:val="None"/>
          <w:rFonts w:ascii="Times New Roman" w:hAnsi="Times New Roman"/>
        </w:rPr>
        <w:t xml:space="preserve">: _______________, </w:t>
      </w:r>
      <w:proofErr w:type="spellStart"/>
      <w:r>
        <w:rPr>
          <w:rStyle w:val="None"/>
          <w:rFonts w:ascii="Times New Roman" w:hAnsi="Times New Roman"/>
        </w:rPr>
        <w:t>valdes</w:t>
      </w:r>
      <w:proofErr w:type="spellEnd"/>
      <w:r>
        <w:rPr>
          <w:rStyle w:val="None"/>
          <w:rFonts w:ascii="Times New Roman" w:hAnsi="Times New Roman"/>
        </w:rPr>
        <w:t xml:space="preserve"> ________ </w:t>
      </w:r>
      <w:r>
        <w:rPr>
          <w:rStyle w:val="None"/>
          <w:rFonts w:ascii="Times New Roman" w:hAnsi="Times New Roman"/>
          <w:b/>
          <w:bCs/>
        </w:rPr>
        <w:t xml:space="preserve">_______________ </w:t>
      </w:r>
      <w:r>
        <w:rPr>
          <w:rStyle w:val="None"/>
          <w:rFonts w:ascii="Times New Roman" w:hAnsi="Times New Roman"/>
          <w:lang w:val="it-IT"/>
        </w:rPr>
        <w:t>person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</w:rPr>
        <w:t xml:space="preserve">/-a </w:t>
      </w:r>
      <w:proofErr w:type="spellStart"/>
      <w:r>
        <w:rPr>
          <w:rStyle w:val="None"/>
          <w:rFonts w:ascii="Times New Roman" w:hAnsi="Times New Roman"/>
        </w:rPr>
        <w:t>r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kojas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Stat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pamata</w:t>
      </w:r>
      <w:proofErr w:type="spellEnd"/>
      <w:r>
        <w:rPr>
          <w:rStyle w:val="None"/>
          <w:rFonts w:ascii="Times New Roman" w:hAnsi="Times New Roman"/>
        </w:rPr>
        <w:t>, (</w:t>
      </w:r>
      <w:proofErr w:type="spellStart"/>
      <w:r>
        <w:rPr>
          <w:rStyle w:val="None"/>
          <w:rFonts w:ascii="Times New Roman" w:hAnsi="Times New Roman"/>
        </w:rPr>
        <w:t>turpm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k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</w:rPr>
        <w:t xml:space="preserve">– </w:t>
      </w:r>
      <w:proofErr w:type="spellStart"/>
      <w:r>
        <w:rPr>
          <w:rStyle w:val="None"/>
          <w:rFonts w:ascii="Times New Roman" w:hAnsi="Times New Roman"/>
        </w:rPr>
        <w:t>Izpild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es-ES_tradnl"/>
        </w:rPr>
        <w:t>js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), no otras puses, </w:t>
      </w:r>
      <w:proofErr w:type="spellStart"/>
      <w:r>
        <w:rPr>
          <w:rStyle w:val="None"/>
          <w:rFonts w:ascii="Times New Roman" w:hAnsi="Times New Roman"/>
          <w:lang w:val="es-ES_tradnl"/>
        </w:rPr>
        <w:t>bet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abi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kop</w:t>
      </w:r>
      <w:proofErr w:type="spellEnd"/>
      <w:r>
        <w:rPr>
          <w:rStyle w:val="None"/>
          <w:rFonts w:ascii="Times New Roman" w:hAnsi="Times New Roman"/>
          <w:rtl/>
          <w:lang w:val="ar-SA"/>
        </w:rPr>
        <w:t>ā – “</w:t>
      </w:r>
      <w:proofErr w:type="spellStart"/>
      <w:r>
        <w:rPr>
          <w:rStyle w:val="None"/>
          <w:rFonts w:ascii="Times New Roman" w:hAnsi="Times New Roman"/>
        </w:rPr>
        <w:t>Puses</w:t>
      </w:r>
      <w:proofErr w:type="spellEnd"/>
      <w:r>
        <w:rPr>
          <w:rStyle w:val="None"/>
          <w:rFonts w:ascii="Times New Roman" w:hAnsi="Times New Roman"/>
        </w:rPr>
        <w:t xml:space="preserve">” </w:t>
      </w:r>
      <w:r>
        <w:rPr>
          <w:rStyle w:val="None"/>
          <w:rFonts w:ascii="Times New Roman" w:hAnsi="Times New Roman"/>
          <w:lang w:val="pt-PT"/>
        </w:rPr>
        <w:t xml:space="preserve">vai </w:t>
      </w:r>
      <w:r>
        <w:rPr>
          <w:rStyle w:val="None"/>
          <w:rFonts w:ascii="Times New Roman" w:hAnsi="Times New Roman"/>
          <w:rtl/>
          <w:lang w:val="ar-SA"/>
        </w:rPr>
        <w:t>“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dz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ji</w:t>
      </w:r>
      <w:proofErr w:type="spellEnd"/>
      <w:r>
        <w:rPr>
          <w:rStyle w:val="None"/>
          <w:rFonts w:ascii="Times New Roman" w:hAnsi="Times New Roman"/>
        </w:rPr>
        <w:t>”</w:t>
      </w:r>
      <w:r>
        <w:rPr>
          <w:rStyle w:val="None"/>
          <w:rFonts w:ascii="Times New Roman" w:hAnsi="Times New Roman"/>
        </w:rPr>
        <w:t>,</w:t>
      </w:r>
    </w:p>
    <w:p w14:paraId="08DA907C" w14:textId="77777777" w:rsidR="00025BD7" w:rsidRDefault="00A737F4">
      <w:pPr>
        <w:pStyle w:val="BodyA"/>
        <w:spacing w:before="120" w:after="0" w:line="240" w:lineRule="auto"/>
        <w:ind w:firstLine="51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Style w:val="None"/>
          <w:rFonts w:ascii="Times New Roman" w:hAnsi="Times New Roman"/>
        </w:rPr>
        <w:t>pamatojo</w:t>
      </w:r>
      <w:r>
        <w:rPr>
          <w:rStyle w:val="None"/>
          <w:rFonts w:ascii="Times New Roman" w:hAnsi="Times New Roman"/>
        </w:rPr>
        <w:t>ties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Daugavpils </w:t>
      </w:r>
      <w:proofErr w:type="spellStart"/>
      <w:r>
        <w:rPr>
          <w:rStyle w:val="None"/>
          <w:rFonts w:ascii="Times New Roman" w:hAnsi="Times New Roman"/>
        </w:rPr>
        <w:t>Olimpisk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centra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komisijas</w:t>
      </w:r>
      <w:proofErr w:type="spellEnd"/>
      <w:r>
        <w:rPr>
          <w:rStyle w:val="None"/>
          <w:rFonts w:ascii="Times New Roman" w:hAnsi="Times New Roman"/>
        </w:rPr>
        <w:t xml:space="preserve"> 2020.gada ___._________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mumu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„</w:t>
      </w:r>
      <w:r>
        <w:rPr>
          <w:rStyle w:val="None"/>
          <w:rFonts w:ascii="Times New Roman" w:hAnsi="Times New Roman"/>
        </w:rPr>
        <w:t xml:space="preserve">Daugavpils </w:t>
      </w:r>
      <w:proofErr w:type="spellStart"/>
      <w:r>
        <w:rPr>
          <w:rStyle w:val="None"/>
          <w:rFonts w:ascii="Times New Roman" w:hAnsi="Times New Roman"/>
        </w:rPr>
        <w:t>Olimpisk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centra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ksl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seguma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gumijas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granul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laukumu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uztur</w:t>
      </w:r>
      <w:r>
        <w:rPr>
          <w:rStyle w:val="None"/>
          <w:rFonts w:ascii="Times New Roman" w:hAnsi="Times New Roman"/>
        </w:rPr>
        <w:t>ēš</w:t>
      </w:r>
      <w:r>
        <w:rPr>
          <w:rStyle w:val="None"/>
          <w:rFonts w:ascii="Times New Roman" w:hAnsi="Times New Roman"/>
        </w:rPr>
        <w:t>ana</w:t>
      </w:r>
      <w:proofErr w:type="spellEnd"/>
      <w:r>
        <w:rPr>
          <w:rStyle w:val="None"/>
          <w:rFonts w:ascii="Times New Roman" w:hAnsi="Times New Roman"/>
        </w:rPr>
        <w:t>”</w:t>
      </w:r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identifik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numurs</w:t>
      </w:r>
      <w:proofErr w:type="spellEnd"/>
      <w:r>
        <w:rPr>
          <w:rStyle w:val="None"/>
          <w:rFonts w:ascii="Times New Roman" w:hAnsi="Times New Roman"/>
        </w:rPr>
        <w:t xml:space="preserve"> DOC 2020/2, (</w:t>
      </w:r>
      <w:proofErr w:type="spellStart"/>
      <w:r>
        <w:rPr>
          <w:rStyle w:val="None"/>
          <w:rFonts w:ascii="Times New Roman" w:hAnsi="Times New Roman"/>
        </w:rPr>
        <w:t>turpm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k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</w:rPr>
        <w:t xml:space="preserve">–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</w:t>
      </w:r>
      <w:proofErr w:type="spellEnd"/>
      <w:r>
        <w:rPr>
          <w:rStyle w:val="None"/>
          <w:rFonts w:ascii="Times New Roman" w:hAnsi="Times New Roman"/>
        </w:rPr>
        <w:t xml:space="preserve">), </w:t>
      </w:r>
      <w:proofErr w:type="spellStart"/>
      <w:r>
        <w:rPr>
          <w:rStyle w:val="None"/>
          <w:rFonts w:ascii="Times New Roman" w:hAnsi="Times New Roman"/>
        </w:rPr>
        <w:t>nosl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dza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sav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starp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šā</w:t>
      </w:r>
      <w:proofErr w:type="spellEnd"/>
      <w:r>
        <w:rPr>
          <w:rStyle w:val="None"/>
          <w:rFonts w:ascii="Times New Roman" w:hAnsi="Times New Roman"/>
          <w:lang w:val="it-IT"/>
        </w:rPr>
        <w:t>da satura l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gumu</w:t>
      </w:r>
      <w:proofErr w:type="spellEnd"/>
      <w:r>
        <w:rPr>
          <w:rStyle w:val="None"/>
          <w:rFonts w:ascii="Times New Roman" w:hAnsi="Times New Roman"/>
        </w:rPr>
        <w:t xml:space="preserve"> (</w:t>
      </w:r>
      <w:proofErr w:type="spellStart"/>
      <w:r>
        <w:rPr>
          <w:rStyle w:val="None"/>
          <w:rFonts w:ascii="Times New Roman" w:hAnsi="Times New Roman"/>
        </w:rPr>
        <w:t>turpm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k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</w:rPr>
        <w:t xml:space="preserve">–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gums</w:t>
      </w:r>
      <w:proofErr w:type="spellEnd"/>
      <w:r>
        <w:rPr>
          <w:rStyle w:val="None"/>
          <w:rFonts w:ascii="Times New Roman" w:hAnsi="Times New Roman"/>
        </w:rPr>
        <w:t>):</w:t>
      </w:r>
    </w:p>
    <w:p w14:paraId="43E58EEF" w14:textId="77777777" w:rsidR="00025BD7" w:rsidRDefault="00025BD7">
      <w:pPr>
        <w:pStyle w:val="BodyA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8A92EE7" w14:textId="77777777" w:rsidR="00025BD7" w:rsidRDefault="00A737F4">
      <w:pPr>
        <w:pStyle w:val="BodyA"/>
        <w:suppressAutoHyphens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>I. L</w:t>
      </w:r>
      <w:r>
        <w:rPr>
          <w:rStyle w:val="None"/>
          <w:rFonts w:ascii="Times New Roman" w:hAnsi="Times New Roman"/>
          <w:b/>
          <w:bCs/>
        </w:rPr>
        <w:t>Ī</w:t>
      </w:r>
      <w:r>
        <w:rPr>
          <w:rStyle w:val="None"/>
          <w:rFonts w:ascii="Times New Roman" w:hAnsi="Times New Roman"/>
          <w:b/>
          <w:bCs/>
        </w:rPr>
        <w:t>GUMA PRIEK</w:t>
      </w:r>
      <w:r>
        <w:rPr>
          <w:rStyle w:val="None"/>
          <w:rFonts w:ascii="Times New Roman" w:hAnsi="Times New Roman"/>
          <w:b/>
          <w:bCs/>
        </w:rPr>
        <w:t>Š</w:t>
      </w:r>
      <w:r>
        <w:rPr>
          <w:rStyle w:val="None"/>
          <w:rFonts w:ascii="Times New Roman" w:hAnsi="Times New Roman"/>
          <w:b/>
          <w:bCs/>
        </w:rPr>
        <w:t>METS</w:t>
      </w:r>
    </w:p>
    <w:p w14:paraId="6D794A14" w14:textId="77777777" w:rsidR="00025BD7" w:rsidRDefault="00A737F4">
      <w:pPr>
        <w:pStyle w:val="BodyA"/>
        <w:numPr>
          <w:ilvl w:val="0"/>
          <w:numId w:val="22"/>
        </w:numPr>
        <w:suppressAutoHyphens/>
        <w:spacing w:before="120" w:after="120" w:line="240" w:lineRule="auto"/>
        <w:jc w:val="both"/>
        <w:rPr>
          <w:rFonts w:ascii="Times New Roman" w:hAnsi="Times New Roman"/>
          <w:b/>
          <w:bCs/>
        </w:rPr>
      </w:pPr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 xml:space="preserve">JS </w:t>
      </w:r>
      <w:proofErr w:type="spellStart"/>
      <w:r>
        <w:rPr>
          <w:rStyle w:val="None"/>
          <w:rFonts w:ascii="Times New Roman" w:hAnsi="Times New Roman"/>
        </w:rPr>
        <w:t>uzdod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bet</w:t>
      </w:r>
      <w:proofErr w:type="spellEnd"/>
      <w:r>
        <w:rPr>
          <w:rStyle w:val="None"/>
          <w:rFonts w:ascii="Times New Roman" w:hAnsi="Times New Roman"/>
        </w:rPr>
        <w:t xml:space="preserve"> IZPILD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 xml:space="preserve">JS </w:t>
      </w:r>
      <w:proofErr w:type="spellStart"/>
      <w:r>
        <w:rPr>
          <w:rStyle w:val="None"/>
          <w:rFonts w:ascii="Times New Roman" w:hAnsi="Times New Roman"/>
        </w:rPr>
        <w:t>ap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emas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veikt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sint</w:t>
      </w:r>
      <w:r>
        <w:rPr>
          <w:rStyle w:val="None"/>
          <w:rFonts w:ascii="Times New Roman" w:hAnsi="Times New Roman"/>
          <w:u w:color="FF0000"/>
        </w:rPr>
        <w:t>ē</w:t>
      </w:r>
      <w:r>
        <w:rPr>
          <w:rStyle w:val="None"/>
          <w:rFonts w:ascii="Times New Roman" w:hAnsi="Times New Roman"/>
          <w:u w:color="FF0000"/>
        </w:rPr>
        <w:t>tisk</w:t>
      </w:r>
      <w:r>
        <w:rPr>
          <w:rStyle w:val="None"/>
          <w:rFonts w:ascii="Times New Roman" w:hAnsi="Times New Roman"/>
          <w:u w:color="FF0000"/>
        </w:rPr>
        <w:t>ā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futbola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laukuma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seguma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ar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gumijas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granul</w:t>
      </w:r>
      <w:r>
        <w:rPr>
          <w:rStyle w:val="None"/>
          <w:rFonts w:ascii="Times New Roman" w:hAnsi="Times New Roman"/>
          <w:u w:color="FF0000"/>
        </w:rPr>
        <w:t>ā</w:t>
      </w:r>
      <w:r>
        <w:rPr>
          <w:rStyle w:val="None"/>
          <w:rFonts w:ascii="Times New Roman" w:hAnsi="Times New Roman"/>
          <w:u w:color="FF0000"/>
        </w:rPr>
        <w:t>m</w:t>
      </w:r>
      <w:proofErr w:type="spellEnd"/>
      <w:r>
        <w:rPr>
          <w:rStyle w:val="None"/>
          <w:rFonts w:ascii="Times New Roman" w:hAnsi="Times New Roman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u w:color="FF0000"/>
        </w:rPr>
        <w:t>uztur</w:t>
      </w:r>
      <w:r>
        <w:rPr>
          <w:rStyle w:val="None"/>
          <w:rFonts w:ascii="Times New Roman" w:hAnsi="Times New Roman"/>
          <w:u w:color="FF0000"/>
        </w:rPr>
        <w:t>ēš</w:t>
      </w:r>
      <w:r>
        <w:rPr>
          <w:rStyle w:val="None"/>
          <w:rFonts w:ascii="Times New Roman" w:hAnsi="Times New Roman"/>
          <w:u w:color="FF0000"/>
        </w:rPr>
        <w:t>ana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r>
        <w:rPr>
          <w:rStyle w:val="None"/>
          <w:rFonts w:ascii="Times New Roman" w:hAnsi="Times New Roman"/>
        </w:rPr>
        <w:t>(</w:t>
      </w:r>
      <w:proofErr w:type="spellStart"/>
      <w:r>
        <w:rPr>
          <w:rStyle w:val="None"/>
          <w:rFonts w:ascii="Times New Roman" w:hAnsi="Times New Roman"/>
        </w:rPr>
        <w:t>turpm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k</w:t>
      </w:r>
      <w:proofErr w:type="spellEnd"/>
      <w:r>
        <w:rPr>
          <w:rStyle w:val="None"/>
          <w:rFonts w:ascii="Times New Roman" w:hAnsi="Times New Roman"/>
        </w:rPr>
        <w:t xml:space="preserve"> - </w:t>
      </w:r>
      <w:proofErr w:type="spellStart"/>
      <w:r>
        <w:rPr>
          <w:rStyle w:val="None"/>
          <w:rFonts w:ascii="Times New Roman" w:hAnsi="Times New Roman"/>
        </w:rPr>
        <w:t>Pakalpojums</w:t>
      </w:r>
      <w:proofErr w:type="spellEnd"/>
      <w:r>
        <w:rPr>
          <w:rStyle w:val="None"/>
          <w:rFonts w:ascii="Times New Roman" w:hAnsi="Times New Roman"/>
        </w:rPr>
        <w:t xml:space="preserve">) </w:t>
      </w:r>
      <w:proofErr w:type="spellStart"/>
      <w:r>
        <w:rPr>
          <w:rStyle w:val="None"/>
          <w:rFonts w:ascii="Times New Roman" w:hAnsi="Times New Roman"/>
        </w:rPr>
        <w:t>saska</w:t>
      </w:r>
      <w:r>
        <w:rPr>
          <w:rStyle w:val="None"/>
          <w:rFonts w:ascii="Times New Roman" w:hAnsi="Times New Roman"/>
        </w:rPr>
        <w:t>ņā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aptaujai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iesniegto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taj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ietverto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finan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u </w:t>
      </w:r>
      <w:proofErr w:type="spellStart"/>
      <w:r>
        <w:rPr>
          <w:rStyle w:val="None"/>
          <w:rFonts w:ascii="Times New Roman" w:hAnsi="Times New Roman"/>
          <w:lang w:val="es-ES_tradnl"/>
        </w:rPr>
        <w:t>pied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 (</w:t>
      </w:r>
      <w:proofErr w:type="spellStart"/>
      <w:r>
        <w:rPr>
          <w:rStyle w:val="None"/>
          <w:rFonts w:ascii="Times New Roman" w:hAnsi="Times New Roman"/>
        </w:rPr>
        <w:t>pielikum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>).</w:t>
      </w:r>
    </w:p>
    <w:p w14:paraId="611BCC43" w14:textId="77777777" w:rsidR="00025BD7" w:rsidRDefault="00A737F4">
      <w:pPr>
        <w:pStyle w:val="BodyA"/>
        <w:numPr>
          <w:ilvl w:val="0"/>
          <w:numId w:val="23"/>
        </w:numPr>
        <w:suppressAutoHyphens/>
        <w:spacing w:after="12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Paredzamais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Pakalpojuma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apjoms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tehniskaj</w:t>
      </w:r>
      <w:proofErr w:type="spellEnd"/>
      <w:r>
        <w:rPr>
          <w:rStyle w:val="None"/>
          <w:rFonts w:ascii="Times New Roman" w:hAnsi="Times New Roman"/>
          <w:lang w:val="en-US"/>
        </w:rPr>
        <w:t>ā</w:t>
      </w:r>
      <w:r>
        <w:rPr>
          <w:rStyle w:val="None"/>
          <w:rFonts w:ascii="Times New Roman" w:hAnsi="Times New Roman"/>
          <w:lang w:val="da-DK"/>
        </w:rPr>
        <w:t xml:space="preserve"> specifik</w:t>
      </w:r>
      <w:r>
        <w:rPr>
          <w:rStyle w:val="None"/>
          <w:rFonts w:ascii="Times New Roman" w:hAnsi="Times New Roman"/>
          <w:lang w:val="en-US"/>
        </w:rPr>
        <w:t>ā</w:t>
      </w:r>
      <w:proofErr w:type="spellStart"/>
      <w:r>
        <w:rPr>
          <w:rStyle w:val="None"/>
          <w:rFonts w:ascii="Times New Roman" w:hAnsi="Times New Roman"/>
        </w:rPr>
        <w:t>cij</w:t>
      </w:r>
      <w:proofErr w:type="spellEnd"/>
      <w:r>
        <w:rPr>
          <w:rStyle w:val="None"/>
          <w:rFonts w:ascii="Times New Roman" w:hAnsi="Times New Roman"/>
          <w:lang w:val="en-US"/>
        </w:rPr>
        <w:t>ā</w:t>
      </w:r>
      <w:r>
        <w:rPr>
          <w:rStyle w:val="None"/>
          <w:rFonts w:ascii="Times New Roman" w:hAnsi="Times New Roman"/>
        </w:rPr>
        <w:t xml:space="preserve">. </w:t>
      </w:r>
      <w:proofErr w:type="spellStart"/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  <w:lang w:val="it-IT"/>
        </w:rPr>
        <w:t xml:space="preserve"> pien</w:t>
      </w:r>
      <w:r>
        <w:rPr>
          <w:rStyle w:val="None"/>
          <w:rFonts w:ascii="Times New Roman" w:hAnsi="Times New Roman"/>
        </w:rPr>
        <w:t>ā</w:t>
      </w:r>
      <w:proofErr w:type="spellStart"/>
      <w:r>
        <w:rPr>
          <w:rStyle w:val="None"/>
          <w:rFonts w:ascii="Times New Roman" w:hAnsi="Times New Roman"/>
          <w:lang w:val="fr-FR"/>
        </w:rPr>
        <w:t>kums</w:t>
      </w:r>
      <w:proofErr w:type="spellEnd"/>
      <w:r>
        <w:rPr>
          <w:rStyle w:val="None"/>
          <w:rFonts w:ascii="Times New Roman" w:hAnsi="Times New Roman"/>
          <w:lang w:val="fr-FR"/>
        </w:rPr>
        <w:t xml:space="preserve"> pas</w:t>
      </w:r>
      <w:proofErr w:type="spellStart"/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visu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tehniskaj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da-DK"/>
        </w:rPr>
        <w:t xml:space="preserve"> specifik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apjomu</w:t>
      </w:r>
      <w:proofErr w:type="spellEnd"/>
      <w:r>
        <w:rPr>
          <w:rStyle w:val="None"/>
          <w:rFonts w:ascii="Times New Roman" w:hAnsi="Times New Roman"/>
        </w:rPr>
        <w:t>.</w:t>
      </w:r>
    </w:p>
    <w:p w14:paraId="02780EDE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Darbu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izpildes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vieta</w:t>
      </w:r>
      <w:proofErr w:type="spellEnd"/>
      <w:r>
        <w:rPr>
          <w:rFonts w:ascii="Times New Roman" w:hAnsi="Times New Roman"/>
        </w:rPr>
        <w:t>:</w:t>
      </w:r>
    </w:p>
    <w:p w14:paraId="52DF1D09" w14:textId="77777777" w:rsidR="00025BD7" w:rsidRDefault="00A737F4">
      <w:pPr>
        <w:pStyle w:val="BodyA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Daugavpils </w:t>
      </w:r>
      <w:proofErr w:type="spellStart"/>
      <w:r>
        <w:rPr>
          <w:rFonts w:ascii="Times New Roman" w:hAnsi="Times New Roman"/>
        </w:rPr>
        <w:t>Olimpiskais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centrs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Stadiona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iela</w:t>
      </w:r>
      <w:proofErr w:type="spellEnd"/>
      <w:r>
        <w:rPr>
          <w:rFonts w:ascii="Times New Roman" w:hAnsi="Times New Roman"/>
        </w:rPr>
        <w:t xml:space="preserve"> 1, Daugavpils</w:t>
      </w:r>
    </w:p>
    <w:p w14:paraId="5469B990" w14:textId="77777777" w:rsidR="00025BD7" w:rsidRDefault="00A737F4">
      <w:pPr>
        <w:pStyle w:val="BodyA"/>
        <w:spacing w:after="120" w:line="240" w:lineRule="auto"/>
        <w:ind w:firstLine="357"/>
        <w:jc w:val="both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turpm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k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Objekts).</w:t>
      </w:r>
      <w:r>
        <w:rPr>
          <w:rStyle w:val="None"/>
          <w:rFonts w:ascii="Times New Roman" w:hAnsi="Times New Roman"/>
          <w:b/>
          <w:bCs/>
        </w:rPr>
        <w:t xml:space="preserve"> </w:t>
      </w:r>
    </w:p>
    <w:p w14:paraId="7700AB3E" w14:textId="77777777" w:rsidR="00025BD7" w:rsidRDefault="00A737F4">
      <w:pPr>
        <w:pStyle w:val="BodyA"/>
        <w:numPr>
          <w:ilvl w:val="0"/>
          <w:numId w:val="22"/>
        </w:numPr>
        <w:suppressAutoHyphens/>
        <w:spacing w:after="12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sv-SE"/>
        </w:rPr>
        <w:t>jas sp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visu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eksempl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abpus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parakst</w:t>
      </w:r>
      <w:r>
        <w:rPr>
          <w:rStyle w:val="None"/>
          <w:rFonts w:ascii="Times New Roman" w:hAnsi="Times New Roman"/>
        </w:rPr>
        <w:t>īš</w:t>
      </w:r>
      <w:r>
        <w:rPr>
          <w:rStyle w:val="None"/>
          <w:rFonts w:ascii="Times New Roman" w:hAnsi="Times New Roman"/>
        </w:rPr>
        <w:t>anas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br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it-IT"/>
        </w:rPr>
        <w:t>di un ir sp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dz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Pu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emto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saist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izpildei</w:t>
      </w:r>
      <w:proofErr w:type="spellEnd"/>
      <w:r>
        <w:rPr>
          <w:rStyle w:val="None"/>
          <w:rFonts w:ascii="Times New Roman" w:hAnsi="Times New Roman"/>
        </w:rPr>
        <w:t>.</w:t>
      </w:r>
    </w:p>
    <w:p w14:paraId="6FB652DF" w14:textId="77777777" w:rsidR="00025BD7" w:rsidRDefault="00A737F4">
      <w:pPr>
        <w:pStyle w:val="BodyA"/>
        <w:numPr>
          <w:ilvl w:val="0"/>
          <w:numId w:val="24"/>
        </w:numPr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Pakalpojuma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snieg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anas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termi</w:t>
      </w:r>
      <w:r>
        <w:rPr>
          <w:rFonts w:ascii="Times New Roman" w:hAnsi="Times New Roman"/>
        </w:rPr>
        <w:t>ņš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</w:t>
      </w:r>
      <w:proofErr w:type="spellEnd"/>
      <w:r>
        <w:rPr>
          <w:rFonts w:ascii="Times New Roman" w:hAnsi="Times New Roman"/>
        </w:rPr>
        <w:t xml:space="preserve"> 2020.gada 9.oktobra </w:t>
      </w:r>
      <w:proofErr w:type="spellStart"/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</w:rPr>
        <w:t>dz</w:t>
      </w:r>
      <w:proofErr w:type="spellEnd"/>
      <w:r>
        <w:rPr>
          <w:rFonts w:ascii="Times New Roman" w:hAnsi="Times New Roman"/>
        </w:rPr>
        <w:t xml:space="preserve"> 2023.gada 30.martam</w:t>
      </w:r>
    </w:p>
    <w:p w14:paraId="40961DD6" w14:textId="77777777" w:rsidR="00025BD7" w:rsidRDefault="00025BD7">
      <w:pPr>
        <w:pStyle w:val="BodyA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A037913" w14:textId="77777777" w:rsidR="00025BD7" w:rsidRDefault="00A737F4">
      <w:pPr>
        <w:pStyle w:val="BodyA"/>
        <w:suppressAutoHyphens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 xml:space="preserve">II. </w:t>
      </w:r>
      <w:proofErr w:type="spellStart"/>
      <w:r>
        <w:rPr>
          <w:rStyle w:val="None"/>
          <w:rFonts w:ascii="Times New Roman" w:hAnsi="Times New Roman"/>
          <w:b/>
          <w:bCs/>
        </w:rPr>
        <w:t>L</w:t>
      </w:r>
      <w:r>
        <w:rPr>
          <w:rStyle w:val="None"/>
          <w:rFonts w:ascii="Times New Roman" w:hAnsi="Times New Roman"/>
          <w:b/>
          <w:bCs/>
        </w:rPr>
        <w:t>ī</w:t>
      </w:r>
      <w:r>
        <w:rPr>
          <w:rStyle w:val="None"/>
          <w:rFonts w:ascii="Times New Roman" w:hAnsi="Times New Roman"/>
          <w:b/>
          <w:bCs/>
        </w:rPr>
        <w:t>guma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izpildes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k</w:t>
      </w:r>
      <w:r>
        <w:rPr>
          <w:rStyle w:val="None"/>
          <w:rFonts w:ascii="Times New Roman" w:hAnsi="Times New Roman"/>
          <w:b/>
          <w:bCs/>
        </w:rPr>
        <w:t>ā</w:t>
      </w:r>
      <w:r>
        <w:rPr>
          <w:rStyle w:val="None"/>
          <w:rFonts w:ascii="Times New Roman" w:hAnsi="Times New Roman"/>
          <w:b/>
          <w:bCs/>
        </w:rPr>
        <w:t>rt</w:t>
      </w:r>
      <w:r>
        <w:rPr>
          <w:rStyle w:val="None"/>
          <w:rFonts w:ascii="Times New Roman" w:hAnsi="Times New Roman"/>
          <w:b/>
          <w:bCs/>
        </w:rPr>
        <w:t>ī</w:t>
      </w:r>
      <w:r>
        <w:rPr>
          <w:rStyle w:val="None"/>
          <w:rFonts w:ascii="Times New Roman" w:hAnsi="Times New Roman"/>
          <w:b/>
          <w:bCs/>
        </w:rPr>
        <w:t>ba</w:t>
      </w:r>
      <w:proofErr w:type="spellEnd"/>
    </w:p>
    <w:p w14:paraId="5248C20A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Izpild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nl-NL"/>
        </w:rPr>
        <w:t>js ap</w:t>
      </w:r>
      <w:r>
        <w:rPr>
          <w:rStyle w:val="None"/>
          <w:rFonts w:ascii="Times New Roman" w:hAnsi="Times New Roman"/>
        </w:rPr>
        <w:t>ņ</w:t>
      </w:r>
      <w:proofErr w:type="spellStart"/>
      <w:r>
        <w:rPr>
          <w:rStyle w:val="None"/>
          <w:rFonts w:ascii="Times New Roman" w:hAnsi="Times New Roman"/>
          <w:lang w:val="es-ES_tradnl"/>
        </w:rPr>
        <w:t>emas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izpild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Pakalpojumu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noteiktaj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it-IT"/>
        </w:rPr>
        <w:t>, iev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rojot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tehniskaj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pied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noteiktos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darbu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veidus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, </w:t>
      </w:r>
      <w:proofErr w:type="spellStart"/>
      <w:r>
        <w:rPr>
          <w:rStyle w:val="None"/>
          <w:rFonts w:ascii="Times New Roman" w:hAnsi="Times New Roman"/>
          <w:lang w:val="es-ES_tradnl"/>
        </w:rPr>
        <w:t>apjomus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un </w:t>
      </w:r>
      <w:proofErr w:type="spellStart"/>
      <w:r>
        <w:rPr>
          <w:rStyle w:val="None"/>
          <w:rFonts w:ascii="Times New Roman" w:hAnsi="Times New Roman"/>
          <w:lang w:val="es-ES_tradnl"/>
        </w:rPr>
        <w:t>izpildes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termi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us</w:t>
      </w:r>
      <w:proofErr w:type="spellEnd"/>
      <w:r>
        <w:rPr>
          <w:rStyle w:val="None"/>
          <w:rFonts w:ascii="Times New Roman" w:hAnsi="Times New Roman"/>
        </w:rPr>
        <w:t>.</w:t>
      </w:r>
    </w:p>
    <w:p w14:paraId="4C48E84D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nl-NL"/>
        </w:rPr>
        <w:t>js pie</w:t>
      </w:r>
      <w:proofErr w:type="spellStart"/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paveiktos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darbus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atbilsto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guma noteikumiem.</w:t>
      </w:r>
    </w:p>
    <w:p w14:paraId="2404B6AE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Izpild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js</w:t>
      </w:r>
      <w:proofErr w:type="spellEnd"/>
      <w:r>
        <w:rPr>
          <w:rStyle w:val="None"/>
          <w:rFonts w:ascii="Times New Roman" w:hAnsi="Times New Roman"/>
          <w:b/>
          <w:bCs/>
          <w:lang w:val="nl-NL"/>
        </w:rPr>
        <w:t xml:space="preserve"> 5 (piecu) dienu</w:t>
      </w:r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laik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it-IT"/>
        </w:rPr>
        <w:t>c attiec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ne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beig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iesniedz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to</w:t>
      </w:r>
      <w:proofErr w:type="spellEnd"/>
      <w:r>
        <w:rPr>
          <w:rStyle w:val="None"/>
          <w:rFonts w:ascii="Times New Roman" w:hAnsi="Times New Roman"/>
        </w:rPr>
        <w:t xml:space="preserve">  </w:t>
      </w:r>
      <w:proofErr w:type="spellStart"/>
      <w:r>
        <w:rPr>
          <w:rStyle w:val="None"/>
          <w:rFonts w:ascii="Times New Roman" w:hAnsi="Times New Roman"/>
        </w:rPr>
        <w:t>darbu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nodo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anas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</w:rPr>
        <w:t xml:space="preserve">– </w:t>
      </w:r>
      <w:proofErr w:type="spellStart"/>
      <w:r>
        <w:rPr>
          <w:rStyle w:val="None"/>
          <w:rFonts w:ascii="Times New Roman" w:hAnsi="Times New Roman"/>
        </w:rPr>
        <w:t>pie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em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aktu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iepriek</w:t>
      </w:r>
      <w:r>
        <w:rPr>
          <w:rStyle w:val="None"/>
          <w:rFonts w:ascii="Times New Roman" w:hAnsi="Times New Roman"/>
        </w:rPr>
        <w:t>šē</w:t>
      </w:r>
      <w:r>
        <w:rPr>
          <w:rStyle w:val="None"/>
          <w:rFonts w:ascii="Times New Roman" w:hAnsi="Times New Roman"/>
        </w:rPr>
        <w:t>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nes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tajiem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darbiem</w:t>
      </w:r>
      <w:proofErr w:type="spellEnd"/>
      <w:r>
        <w:rPr>
          <w:rStyle w:val="None"/>
          <w:rFonts w:ascii="Times New Roman" w:hAnsi="Times New Roman"/>
        </w:rPr>
        <w:t xml:space="preserve"> (</w:t>
      </w:r>
      <w:proofErr w:type="spellStart"/>
      <w:r>
        <w:rPr>
          <w:rStyle w:val="None"/>
          <w:rFonts w:ascii="Times New Roman" w:hAnsi="Times New Roman"/>
        </w:rPr>
        <w:t>turpm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k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</w:rPr>
        <w:t xml:space="preserve">– </w:t>
      </w:r>
      <w:proofErr w:type="spellStart"/>
      <w:r>
        <w:rPr>
          <w:rStyle w:val="None"/>
          <w:rFonts w:ascii="Times New Roman" w:hAnsi="Times New Roman"/>
        </w:rPr>
        <w:t>akts</w:t>
      </w:r>
      <w:proofErr w:type="spellEnd"/>
      <w:r>
        <w:rPr>
          <w:rStyle w:val="None"/>
          <w:rFonts w:ascii="Times New Roman" w:hAnsi="Times New Roman"/>
        </w:rPr>
        <w:t>) 2 (</w:t>
      </w:r>
      <w:proofErr w:type="spellStart"/>
      <w:r>
        <w:rPr>
          <w:rStyle w:val="None"/>
          <w:rFonts w:ascii="Times New Roman" w:hAnsi="Times New Roman"/>
        </w:rPr>
        <w:t>divos</w:t>
      </w:r>
      <w:proofErr w:type="spellEnd"/>
      <w:r>
        <w:rPr>
          <w:rStyle w:val="None"/>
          <w:rFonts w:ascii="Times New Roman" w:hAnsi="Times New Roman"/>
        </w:rPr>
        <w:t xml:space="preserve">) </w:t>
      </w:r>
      <w:proofErr w:type="spellStart"/>
      <w:r>
        <w:rPr>
          <w:rStyle w:val="None"/>
          <w:rFonts w:ascii="Times New Roman" w:hAnsi="Times New Roman"/>
        </w:rPr>
        <w:t>eksempl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pt-PT"/>
        </w:rPr>
        <w:t>ros.</w:t>
      </w:r>
    </w:p>
    <w:p w14:paraId="63E0E97B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rst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nl-NL"/>
        </w:rPr>
        <w:t>vis 5 (piecu) dienu laik</w:t>
      </w:r>
      <w:r>
        <w:rPr>
          <w:rStyle w:val="None"/>
          <w:rFonts w:ascii="Times New Roman" w:hAnsi="Times New Roman"/>
        </w:rPr>
        <w:t xml:space="preserve">ā </w:t>
      </w:r>
      <w:proofErr w:type="spellStart"/>
      <w:r>
        <w:rPr>
          <w:rStyle w:val="None"/>
          <w:rFonts w:ascii="Times New Roman" w:hAnsi="Times New Roman"/>
        </w:rPr>
        <w:t>p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rbauda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pt-PT"/>
        </w:rPr>
        <w:t>s inform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atbilst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paveikto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kvalit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it-IT"/>
        </w:rPr>
        <w:t>ti. P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c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fr-FR"/>
        </w:rPr>
        <w:t>rbaudes</w:t>
      </w:r>
      <w:proofErr w:type="spellEnd"/>
      <w:r>
        <w:rPr>
          <w:rStyle w:val="None"/>
          <w:rFonts w:ascii="Times New Roman" w:hAnsi="Times New Roman"/>
          <w:lang w:val="fr-FR"/>
        </w:rPr>
        <w:t xml:space="preserve"> Pas</w:t>
      </w:r>
      <w:proofErr w:type="spellStart"/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rst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vis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nu </w:t>
      </w:r>
      <w:proofErr w:type="spellStart"/>
      <w:r>
        <w:rPr>
          <w:rStyle w:val="None"/>
          <w:rFonts w:ascii="Times New Roman" w:hAnsi="Times New Roman"/>
        </w:rPr>
        <w:t>paraksta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sniedz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pamatotu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atteikumu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parakst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aktu</w:t>
      </w:r>
      <w:proofErr w:type="spellEnd"/>
      <w:r>
        <w:rPr>
          <w:rStyle w:val="None"/>
          <w:rFonts w:ascii="Times New Roman" w:hAnsi="Times New Roman"/>
        </w:rPr>
        <w:t>.</w:t>
      </w:r>
    </w:p>
    <w:p w14:paraId="4669FD55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motiv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atteikum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gad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jum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emt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darbus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Puses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sast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it-IT"/>
        </w:rPr>
        <w:t>da divpus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aktu</w:t>
      </w:r>
      <w:proofErr w:type="spellEnd"/>
      <w:r>
        <w:rPr>
          <w:rStyle w:val="None"/>
          <w:rFonts w:ascii="Times New Roman" w:hAnsi="Times New Roman"/>
        </w:rPr>
        <w:t xml:space="preserve">, kam </w:t>
      </w:r>
      <w:proofErr w:type="spellStart"/>
      <w:r>
        <w:rPr>
          <w:rStyle w:val="None"/>
          <w:rFonts w:ascii="Times New Roman" w:hAnsi="Times New Roman"/>
        </w:rPr>
        <w:t>pievienots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saraksts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darbiem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kurus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nepiecie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pabeigt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izlabot</w:t>
      </w:r>
      <w:proofErr w:type="spellEnd"/>
      <w:r>
        <w:rPr>
          <w:rStyle w:val="None"/>
          <w:rFonts w:ascii="Times New Roman" w:hAnsi="Times New Roman"/>
        </w:rPr>
        <w:t>.</w:t>
      </w:r>
    </w:p>
    <w:p w14:paraId="6B288410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lang w:val="es-ES_tradnl"/>
        </w:rPr>
      </w:pPr>
      <w:r>
        <w:rPr>
          <w:rStyle w:val="None"/>
          <w:rFonts w:ascii="Times New Roman" w:hAnsi="Times New Roman"/>
          <w:lang w:val="es-ES_tradnl"/>
        </w:rPr>
        <w:t xml:space="preserve">Visos </w:t>
      </w:r>
      <w:proofErr w:type="spellStart"/>
      <w:r>
        <w:rPr>
          <w:rStyle w:val="None"/>
          <w:rFonts w:ascii="Times New Roman" w:hAnsi="Times New Roman"/>
          <w:lang w:val="es-ES_tradnl"/>
        </w:rPr>
        <w:t>gad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jumos</w:t>
      </w:r>
      <w:proofErr w:type="spellEnd"/>
      <w:r>
        <w:rPr>
          <w:rStyle w:val="None"/>
          <w:rFonts w:ascii="Times New Roman" w:hAnsi="Times New Roman"/>
        </w:rPr>
        <w:t xml:space="preserve">, ja </w:t>
      </w:r>
      <w:proofErr w:type="spellStart"/>
      <w:r>
        <w:rPr>
          <w:rStyle w:val="None"/>
          <w:rFonts w:ascii="Times New Roman" w:hAnsi="Times New Roman"/>
        </w:rPr>
        <w:t>darba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gait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</w:t>
      </w:r>
      <w:r>
        <w:rPr>
          <w:rStyle w:val="None"/>
          <w:rFonts w:ascii="Times New Roman" w:hAnsi="Times New Roman"/>
        </w:rPr>
        <w:t>ņ</w:t>
      </w:r>
      <w:proofErr w:type="spellEnd"/>
      <w:r>
        <w:rPr>
          <w:rStyle w:val="None"/>
          <w:rFonts w:ascii="Times New Roman" w:hAnsi="Times New Roman"/>
          <w:lang w:val="sv-SE"/>
        </w:rPr>
        <w:t>emot darbus, Pas</w:t>
      </w:r>
      <w:proofErr w:type="spellStart"/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js</w:t>
      </w:r>
      <w:proofErr w:type="spellEnd"/>
      <w:r>
        <w:rPr>
          <w:rStyle w:val="None"/>
          <w:rFonts w:ascii="Times New Roman" w:hAnsi="Times New Roman"/>
        </w:rPr>
        <w:t xml:space="preserve">  </w:t>
      </w:r>
      <w:proofErr w:type="spellStart"/>
      <w:r>
        <w:rPr>
          <w:rStyle w:val="None"/>
          <w:rFonts w:ascii="Times New Roman" w:hAnsi="Times New Roman"/>
        </w:rPr>
        <w:t>konstat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tr</w:t>
      </w:r>
      <w:r>
        <w:rPr>
          <w:rStyle w:val="None"/>
          <w:rFonts w:ascii="Times New Roman" w:hAnsi="Times New Roman"/>
        </w:rPr>
        <w:t>ū</w:t>
      </w:r>
      <w:proofErr w:type="spellEnd"/>
      <w:r>
        <w:rPr>
          <w:rStyle w:val="None"/>
          <w:rFonts w:ascii="Times New Roman" w:hAnsi="Times New Roman"/>
          <w:lang w:val="pt-PT"/>
        </w:rPr>
        <w:t xml:space="preserve">kumus vai </w:t>
      </w:r>
      <w:r>
        <w:rPr>
          <w:rStyle w:val="None"/>
          <w:rFonts w:ascii="Times New Roman" w:hAnsi="Times New Roman"/>
          <w:lang w:val="pt-PT"/>
        </w:rPr>
        <w:t>defektus, Izpild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pt-PT"/>
        </w:rPr>
        <w:t>js tos nov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sava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</w:t>
      </w:r>
      <w:r>
        <w:rPr>
          <w:rStyle w:val="None"/>
          <w:rFonts w:ascii="Times New Roman" w:hAnsi="Times New Roman"/>
        </w:rPr>
        <w:t>ēķ</w:t>
      </w:r>
      <w:proofErr w:type="spellEnd"/>
      <w:r>
        <w:rPr>
          <w:rStyle w:val="None"/>
          <w:rFonts w:ascii="Times New Roman" w:hAnsi="Times New Roman"/>
          <w:lang w:val="nl-NL"/>
        </w:rPr>
        <w:t>ina 10 (desmit) dienu laik</w:t>
      </w:r>
      <w:r>
        <w:rPr>
          <w:rStyle w:val="None"/>
          <w:rFonts w:ascii="Times New Roman" w:hAnsi="Times New Roman"/>
        </w:rPr>
        <w:t xml:space="preserve">ā </w:t>
      </w:r>
      <w:proofErr w:type="spellStart"/>
      <w:r>
        <w:rPr>
          <w:rStyle w:val="None"/>
          <w:rFonts w:ascii="Times New Roman" w:hAnsi="Times New Roman"/>
        </w:rPr>
        <w:t>p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it-IT"/>
        </w:rPr>
        <w:t>c pazi</w:t>
      </w:r>
      <w:proofErr w:type="spellStart"/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ojuma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em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  <w:lang w:val="pt-PT"/>
        </w:rPr>
        <w:t>anas.</w:t>
      </w:r>
    </w:p>
    <w:p w14:paraId="0C5F4005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Style w:val="None"/>
          <w:rFonts w:ascii="Times New Roman" w:hAnsi="Times New Roman"/>
        </w:rPr>
        <w:t xml:space="preserve">Ja </w:t>
      </w:r>
      <w:proofErr w:type="spellStart"/>
      <w:r>
        <w:rPr>
          <w:rStyle w:val="None"/>
          <w:rFonts w:ascii="Times New Roman" w:hAnsi="Times New Roman"/>
        </w:rPr>
        <w:t>nor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laik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nl-NL"/>
        </w:rPr>
        <w:t>js tr</w:t>
      </w:r>
      <w:proofErr w:type="spellStart"/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kumus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nav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  <w:lang w:val="fr-FR"/>
        </w:rPr>
        <w:t>rsis</w:t>
      </w:r>
      <w:proofErr w:type="spellEnd"/>
      <w:r>
        <w:rPr>
          <w:rStyle w:val="None"/>
          <w:rFonts w:ascii="Times New Roman" w:hAnsi="Times New Roman"/>
          <w:lang w:val="fr-FR"/>
        </w:rPr>
        <w:t>, Pas</w:t>
      </w:r>
      <w:proofErr w:type="spellStart"/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nl-NL"/>
        </w:rPr>
        <w:t>js ir ties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gs tos nov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rst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sava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</w:t>
      </w:r>
      <w:r>
        <w:rPr>
          <w:rStyle w:val="None"/>
          <w:rFonts w:ascii="Times New Roman" w:hAnsi="Times New Roman"/>
        </w:rPr>
        <w:t>ēķ</w:t>
      </w:r>
      <w:r>
        <w:rPr>
          <w:rStyle w:val="None"/>
          <w:rFonts w:ascii="Times New Roman" w:hAnsi="Times New Roman"/>
        </w:rPr>
        <w:t>ina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piepras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kompens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ciju</w:t>
      </w:r>
      <w:proofErr w:type="spellEnd"/>
      <w:r>
        <w:rPr>
          <w:rStyle w:val="None"/>
          <w:rFonts w:ascii="Times New Roman" w:hAnsi="Times New Roman"/>
        </w:rPr>
        <w:t>.</w:t>
      </w:r>
    </w:p>
    <w:p w14:paraId="3D27AA00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lastRenderedPageBreak/>
        <w:t>Darbi</w:t>
      </w:r>
      <w:proofErr w:type="spellEnd"/>
      <w:r>
        <w:rPr>
          <w:rStyle w:val="None"/>
          <w:rFonts w:ascii="Times New Roman" w:hAnsi="Times New Roman"/>
        </w:rPr>
        <w:t xml:space="preserve">  </w:t>
      </w:r>
      <w:proofErr w:type="spellStart"/>
      <w:r>
        <w:rPr>
          <w:rStyle w:val="None"/>
          <w:rFonts w:ascii="Times New Roman" w:hAnsi="Times New Roman"/>
        </w:rPr>
        <w:t>tiek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uzskat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fr-FR"/>
        </w:rPr>
        <w:t>ti par pie</w:t>
      </w:r>
      <w:proofErr w:type="spellStart"/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emtiem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br</w:t>
      </w:r>
      <w:r>
        <w:rPr>
          <w:rStyle w:val="None"/>
          <w:rFonts w:ascii="Times New Roman" w:hAnsi="Times New Roman"/>
        </w:rPr>
        <w:t>īž</w:t>
      </w:r>
      <w:r>
        <w:rPr>
          <w:rStyle w:val="None"/>
          <w:rFonts w:ascii="Times New Roman" w:hAnsi="Times New Roman"/>
        </w:rPr>
        <w:t>a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kad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Puses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parakst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ju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em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anas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</w:rPr>
        <w:t xml:space="preserve">– </w:t>
      </w:r>
      <w:r>
        <w:rPr>
          <w:rStyle w:val="None"/>
          <w:rFonts w:ascii="Times New Roman" w:hAnsi="Times New Roman"/>
          <w:lang w:val="it-IT"/>
        </w:rPr>
        <w:t>nodo</w:t>
      </w:r>
      <w:proofErr w:type="spellStart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aktu</w:t>
      </w:r>
      <w:proofErr w:type="spellEnd"/>
      <w:r>
        <w:rPr>
          <w:rStyle w:val="None"/>
          <w:rFonts w:ascii="Times New Roman" w:hAnsi="Times New Roman"/>
        </w:rPr>
        <w:t>.</w:t>
      </w:r>
    </w:p>
    <w:p w14:paraId="35B1A5F5" w14:textId="77777777" w:rsidR="00025BD7" w:rsidRDefault="00A737F4">
      <w:pPr>
        <w:pStyle w:val="BodyA"/>
        <w:suppressAutoHyphens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 xml:space="preserve">III. </w:t>
      </w:r>
      <w:proofErr w:type="spellStart"/>
      <w:r>
        <w:rPr>
          <w:rStyle w:val="None"/>
          <w:rFonts w:ascii="Times New Roman" w:hAnsi="Times New Roman"/>
          <w:b/>
          <w:bCs/>
        </w:rPr>
        <w:t>L</w:t>
      </w:r>
      <w:r>
        <w:rPr>
          <w:rStyle w:val="None"/>
          <w:rFonts w:ascii="Times New Roman" w:hAnsi="Times New Roman"/>
          <w:b/>
          <w:bCs/>
        </w:rPr>
        <w:t>ī</w:t>
      </w:r>
      <w:proofErr w:type="spellEnd"/>
      <w:r>
        <w:rPr>
          <w:rStyle w:val="None"/>
          <w:rFonts w:ascii="Times New Roman" w:hAnsi="Times New Roman"/>
          <w:b/>
          <w:bCs/>
          <w:lang w:val="pt-PT"/>
        </w:rPr>
        <w:t>guma summa un nor</w:t>
      </w:r>
      <w:proofErr w:type="spellStart"/>
      <w:r>
        <w:rPr>
          <w:rStyle w:val="None"/>
          <w:rFonts w:ascii="Times New Roman" w:hAnsi="Times New Roman"/>
          <w:b/>
          <w:bCs/>
        </w:rPr>
        <w:t>ēķ</w:t>
      </w:r>
      <w:r>
        <w:rPr>
          <w:rStyle w:val="None"/>
          <w:rFonts w:ascii="Times New Roman" w:hAnsi="Times New Roman"/>
          <w:b/>
          <w:bCs/>
        </w:rPr>
        <w:t>inu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k</w:t>
      </w:r>
      <w:r>
        <w:rPr>
          <w:rStyle w:val="None"/>
          <w:rFonts w:ascii="Times New Roman" w:hAnsi="Times New Roman"/>
          <w:b/>
          <w:bCs/>
        </w:rPr>
        <w:t>ā</w:t>
      </w:r>
      <w:r>
        <w:rPr>
          <w:rStyle w:val="None"/>
          <w:rFonts w:ascii="Times New Roman" w:hAnsi="Times New Roman"/>
          <w:b/>
          <w:bCs/>
        </w:rPr>
        <w:t>rt</w:t>
      </w:r>
      <w:r>
        <w:rPr>
          <w:rStyle w:val="None"/>
          <w:rFonts w:ascii="Times New Roman" w:hAnsi="Times New Roman"/>
          <w:b/>
          <w:bCs/>
        </w:rPr>
        <w:t>ī</w:t>
      </w:r>
      <w:r>
        <w:rPr>
          <w:rStyle w:val="None"/>
          <w:rFonts w:ascii="Times New Roman" w:hAnsi="Times New Roman"/>
          <w:b/>
          <w:bCs/>
        </w:rPr>
        <w:t>ba</w:t>
      </w:r>
      <w:proofErr w:type="spellEnd"/>
    </w:p>
    <w:p w14:paraId="7B386751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guma</w:t>
      </w:r>
      <w:proofErr w:type="spellEnd"/>
      <w:r>
        <w:rPr>
          <w:rStyle w:val="None"/>
          <w:rFonts w:ascii="Times New Roman" w:hAnsi="Times New Roman"/>
        </w:rPr>
        <w:t xml:space="preserve"> summa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EUR __________ (_____________) </w:t>
      </w:r>
      <w:proofErr w:type="spellStart"/>
      <w:r>
        <w:rPr>
          <w:rStyle w:val="None"/>
          <w:rFonts w:ascii="Times New Roman" w:hAnsi="Times New Roman"/>
        </w:rPr>
        <w:t>bez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pievienot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rt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nl-NL"/>
        </w:rPr>
        <w:t>bas nodok</w:t>
      </w:r>
      <w:proofErr w:type="spellStart"/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</w:rPr>
        <w:t>a</w:t>
      </w:r>
      <w:proofErr w:type="spellEnd"/>
      <w:r>
        <w:rPr>
          <w:rStyle w:val="None"/>
          <w:rFonts w:ascii="Times New Roman" w:hAnsi="Times New Roman"/>
        </w:rPr>
        <w:t xml:space="preserve"> (PVN), PVN 21% EUR ________ </w:t>
      </w:r>
      <w:r>
        <w:rPr>
          <w:rStyle w:val="None"/>
          <w:rFonts w:ascii="Times New Roman" w:hAnsi="Times New Roman"/>
        </w:rPr>
        <w:t xml:space="preserve">(_______________), </w:t>
      </w:r>
      <w:proofErr w:type="spellStart"/>
      <w:r>
        <w:rPr>
          <w:rStyle w:val="None"/>
          <w:rFonts w:ascii="Times New Roman" w:hAnsi="Times New Roman"/>
        </w:rPr>
        <w:t>kop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guma</w:t>
      </w:r>
      <w:proofErr w:type="spellEnd"/>
      <w:r>
        <w:rPr>
          <w:rStyle w:val="None"/>
          <w:rFonts w:ascii="Times New Roman" w:hAnsi="Times New Roman"/>
        </w:rPr>
        <w:t xml:space="preserve"> summa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PVN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EUR ____________ (________________). </w:t>
      </w:r>
      <w:r>
        <w:rPr>
          <w:rStyle w:val="None"/>
          <w:rFonts w:ascii="Times New Roman" w:hAnsi="Times New Roman"/>
          <w:lang w:val="en-US"/>
        </w:rPr>
        <w:t>Pas</w:t>
      </w:r>
      <w:proofErr w:type="spellStart"/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nav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kums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izlietot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visu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guma summu.</w:t>
      </w:r>
    </w:p>
    <w:p w14:paraId="3DE07AEC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</w:t>
      </w:r>
      <w:r>
        <w:rPr>
          <w:rStyle w:val="None"/>
          <w:rFonts w:ascii="Times New Roman" w:hAnsi="Times New Roman"/>
        </w:rPr>
        <w:t>ēķ</w:t>
      </w:r>
      <w:r>
        <w:rPr>
          <w:rStyle w:val="None"/>
          <w:rFonts w:ascii="Times New Roman" w:hAnsi="Times New Roman"/>
        </w:rPr>
        <w:t>ini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faktiski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nl-NL"/>
        </w:rPr>
        <w:t>tajiem darbiem tiek veikti vienu reizi m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nes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it-IT"/>
        </w:rPr>
        <w:t>, 30 (tr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nl-NL"/>
        </w:rPr>
        <w:t>sdesmit) dienu laik</w:t>
      </w:r>
      <w:r>
        <w:rPr>
          <w:rStyle w:val="None"/>
          <w:rFonts w:ascii="Times New Roman" w:hAnsi="Times New Roman"/>
        </w:rPr>
        <w:t xml:space="preserve">ā </w:t>
      </w:r>
      <w:proofErr w:type="spellStart"/>
      <w:r>
        <w:rPr>
          <w:rStyle w:val="None"/>
          <w:rFonts w:ascii="Times New Roman" w:hAnsi="Times New Roman"/>
        </w:rPr>
        <w:t>p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c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parakst</w:t>
      </w:r>
      <w:r>
        <w:rPr>
          <w:rStyle w:val="None"/>
          <w:rFonts w:ascii="Times New Roman" w:hAnsi="Times New Roman"/>
        </w:rPr>
        <w:t>īš</w:t>
      </w:r>
      <w:r>
        <w:rPr>
          <w:rStyle w:val="None"/>
          <w:rFonts w:ascii="Times New Roman" w:hAnsi="Times New Roman"/>
          <w:lang w:val="es-ES_tradnl"/>
        </w:rPr>
        <w:t>anas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un r</w:t>
      </w:r>
      <w:proofErr w:type="spellStart"/>
      <w:r>
        <w:rPr>
          <w:rStyle w:val="None"/>
          <w:rFonts w:ascii="Times New Roman" w:hAnsi="Times New Roman"/>
        </w:rPr>
        <w:t>ēķ</w:t>
      </w:r>
      <w:r>
        <w:rPr>
          <w:rStyle w:val="None"/>
          <w:rFonts w:ascii="Times New Roman" w:hAnsi="Times New Roman"/>
        </w:rPr>
        <w:t>ina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em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anas</w:t>
      </w:r>
      <w:proofErr w:type="spellEnd"/>
      <w:r>
        <w:rPr>
          <w:rStyle w:val="None"/>
          <w:rFonts w:ascii="Times New Roman" w:hAnsi="Times New Roman"/>
        </w:rPr>
        <w:t xml:space="preserve">. Summa </w:t>
      </w:r>
      <w:proofErr w:type="spellStart"/>
      <w:r>
        <w:rPr>
          <w:rStyle w:val="None"/>
          <w:rFonts w:ascii="Times New Roman" w:hAnsi="Times New Roman"/>
        </w:rPr>
        <w:t>sast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savstarp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apstiprin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taj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faktiski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rt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bas.</w:t>
      </w:r>
    </w:p>
    <w:p w14:paraId="67D88A2C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Avansa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maks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nav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paredz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it-IT"/>
        </w:rPr>
        <w:t>ti.</w:t>
      </w:r>
    </w:p>
    <w:p w14:paraId="79399D09" w14:textId="77777777" w:rsidR="00025BD7" w:rsidRDefault="00025BD7">
      <w:pPr>
        <w:pStyle w:val="BodyA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324A676B" w14:textId="77777777" w:rsidR="00025BD7" w:rsidRDefault="00A737F4">
      <w:pPr>
        <w:pStyle w:val="BodyA"/>
        <w:suppressAutoHyphens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 xml:space="preserve">IV. </w:t>
      </w:r>
      <w:proofErr w:type="spellStart"/>
      <w:r>
        <w:rPr>
          <w:rStyle w:val="None"/>
          <w:rFonts w:ascii="Times New Roman" w:hAnsi="Times New Roman"/>
          <w:b/>
          <w:bCs/>
        </w:rPr>
        <w:t>L</w:t>
      </w:r>
      <w:r>
        <w:rPr>
          <w:rStyle w:val="None"/>
          <w:rFonts w:ascii="Times New Roman" w:hAnsi="Times New Roman"/>
          <w:b/>
          <w:bCs/>
        </w:rPr>
        <w:t>ī</w:t>
      </w:r>
      <w:r>
        <w:rPr>
          <w:rStyle w:val="None"/>
          <w:rFonts w:ascii="Times New Roman" w:hAnsi="Times New Roman"/>
          <w:b/>
          <w:bCs/>
        </w:rPr>
        <w:t>dz</w:t>
      </w:r>
      <w:r>
        <w:rPr>
          <w:rStyle w:val="None"/>
          <w:rFonts w:ascii="Times New Roman" w:hAnsi="Times New Roman"/>
          <w:b/>
          <w:bCs/>
        </w:rPr>
        <w:t>ē</w:t>
      </w:r>
      <w:r>
        <w:rPr>
          <w:rStyle w:val="None"/>
          <w:rFonts w:ascii="Times New Roman" w:hAnsi="Times New Roman"/>
          <w:b/>
          <w:bCs/>
        </w:rPr>
        <w:t>ju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ties</w:t>
      </w:r>
      <w:r>
        <w:rPr>
          <w:rStyle w:val="None"/>
          <w:rFonts w:ascii="Times New Roman" w:hAnsi="Times New Roman"/>
          <w:b/>
          <w:bCs/>
        </w:rPr>
        <w:t>ī</w:t>
      </w:r>
      <w:r>
        <w:rPr>
          <w:rStyle w:val="None"/>
          <w:rFonts w:ascii="Times New Roman" w:hAnsi="Times New Roman"/>
          <w:b/>
          <w:bCs/>
          <w:lang w:val="es-ES_tradnl"/>
        </w:rPr>
        <w:t>bas</w:t>
      </w:r>
      <w:proofErr w:type="spellEnd"/>
      <w:r>
        <w:rPr>
          <w:rStyle w:val="None"/>
          <w:rFonts w:ascii="Times New Roman" w:hAnsi="Times New Roman"/>
          <w:b/>
          <w:bCs/>
          <w:lang w:val="es-ES_tradnl"/>
        </w:rPr>
        <w:t xml:space="preserve"> un </w:t>
      </w:r>
      <w:proofErr w:type="spellStart"/>
      <w:r>
        <w:rPr>
          <w:rStyle w:val="None"/>
          <w:rFonts w:ascii="Times New Roman" w:hAnsi="Times New Roman"/>
          <w:b/>
          <w:bCs/>
          <w:lang w:val="es-ES_tradnl"/>
        </w:rPr>
        <w:t>pien</w:t>
      </w:r>
      <w:r>
        <w:rPr>
          <w:rStyle w:val="None"/>
          <w:rFonts w:ascii="Times New Roman" w:hAnsi="Times New Roman"/>
          <w:b/>
          <w:bCs/>
        </w:rPr>
        <w:t>ā</w:t>
      </w:r>
      <w:r>
        <w:rPr>
          <w:rStyle w:val="None"/>
          <w:rFonts w:ascii="Times New Roman" w:hAnsi="Times New Roman"/>
          <w:b/>
          <w:bCs/>
        </w:rPr>
        <w:t>kumi</w:t>
      </w:r>
      <w:proofErr w:type="spellEnd"/>
    </w:p>
    <w:p w14:paraId="6B6E452A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</w:rPr>
      </w:pPr>
      <w:proofErr w:type="spellStart"/>
      <w:r>
        <w:rPr>
          <w:rStyle w:val="None"/>
          <w:rFonts w:ascii="Times New Roman" w:hAnsi="Times New Roman"/>
          <w:b/>
          <w:bCs/>
        </w:rPr>
        <w:t>Izpild</w:t>
      </w:r>
      <w:r>
        <w:rPr>
          <w:rStyle w:val="None"/>
          <w:rFonts w:ascii="Times New Roman" w:hAnsi="Times New Roman"/>
          <w:b/>
          <w:bCs/>
        </w:rPr>
        <w:t>ī</w:t>
      </w:r>
      <w:r>
        <w:rPr>
          <w:rStyle w:val="None"/>
          <w:rFonts w:ascii="Times New Roman" w:hAnsi="Times New Roman"/>
          <w:b/>
          <w:bCs/>
        </w:rPr>
        <w:t>t</w:t>
      </w:r>
      <w:r>
        <w:rPr>
          <w:rStyle w:val="None"/>
          <w:rFonts w:ascii="Times New Roman" w:hAnsi="Times New Roman"/>
          <w:b/>
          <w:bCs/>
        </w:rPr>
        <w:t>ā</w:t>
      </w:r>
      <w:proofErr w:type="spellEnd"/>
      <w:r>
        <w:rPr>
          <w:rStyle w:val="None"/>
          <w:rFonts w:ascii="Times New Roman" w:hAnsi="Times New Roman"/>
          <w:b/>
          <w:bCs/>
          <w:lang w:val="nl-NL"/>
        </w:rPr>
        <w:t>js ap</w:t>
      </w:r>
      <w:r>
        <w:rPr>
          <w:rStyle w:val="None"/>
          <w:rFonts w:ascii="Times New Roman" w:hAnsi="Times New Roman"/>
          <w:b/>
          <w:bCs/>
        </w:rPr>
        <w:t>ņ</w:t>
      </w:r>
      <w:r>
        <w:rPr>
          <w:rStyle w:val="None"/>
          <w:rFonts w:ascii="Times New Roman" w:hAnsi="Times New Roman"/>
          <w:b/>
          <w:bCs/>
          <w:lang w:val="pt-PT"/>
        </w:rPr>
        <w:t>emas:</w:t>
      </w:r>
    </w:p>
    <w:p w14:paraId="00605F89" w14:textId="77777777" w:rsidR="00025BD7" w:rsidRDefault="00A737F4">
      <w:pPr>
        <w:pStyle w:val="BodyA"/>
        <w:numPr>
          <w:ilvl w:val="1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veikt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Pakalpojuma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paredz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taj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termi</w:t>
      </w:r>
      <w:r>
        <w:rPr>
          <w:rStyle w:val="None"/>
          <w:rFonts w:ascii="Times New Roman" w:hAnsi="Times New Roman"/>
        </w:rPr>
        <w:t>ņā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apjom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kvalit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atbilsto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  <w:lang w:val="nl-NL"/>
        </w:rPr>
        <w:t>i visiem sp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eso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ajiem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normat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vajiem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instrukcij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it-IT"/>
        </w:rPr>
        <w:t>m, kas attiecin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Pakalpojumu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izpildi</w:t>
      </w:r>
      <w:proofErr w:type="spellEnd"/>
      <w:r>
        <w:rPr>
          <w:rStyle w:val="None"/>
          <w:rFonts w:ascii="Times New Roman" w:hAnsi="Times New Roman"/>
        </w:rPr>
        <w:t>;</w:t>
      </w:r>
    </w:p>
    <w:p w14:paraId="0C3DC73D" w14:textId="77777777" w:rsidR="00025BD7" w:rsidRDefault="00A737F4">
      <w:pPr>
        <w:pStyle w:val="BodyA"/>
        <w:numPr>
          <w:ilvl w:val="1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iev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dro</w:t>
      </w:r>
      <w:r>
        <w:rPr>
          <w:rStyle w:val="None"/>
          <w:rFonts w:ascii="Times New Roman" w:hAnsi="Times New Roman"/>
        </w:rPr>
        <w:t>šī</w:t>
      </w:r>
      <w:r>
        <w:rPr>
          <w:rStyle w:val="None"/>
          <w:rFonts w:ascii="Times New Roman" w:hAnsi="Times New Roman"/>
          <w:lang w:val="es-ES_tradnl"/>
        </w:rPr>
        <w:t>bas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, </w:t>
      </w:r>
      <w:proofErr w:type="spellStart"/>
      <w:r>
        <w:rPr>
          <w:rStyle w:val="None"/>
          <w:rFonts w:ascii="Times New Roman" w:hAnsi="Times New Roman"/>
          <w:lang w:val="es-ES_tradnl"/>
        </w:rPr>
        <w:t>elektrodro</w:t>
      </w:r>
      <w:r>
        <w:rPr>
          <w:rStyle w:val="None"/>
          <w:rFonts w:ascii="Times New Roman" w:hAnsi="Times New Roman"/>
        </w:rPr>
        <w:t>šī</w:t>
      </w:r>
      <w:r>
        <w:rPr>
          <w:rStyle w:val="None"/>
          <w:rFonts w:ascii="Times New Roman" w:hAnsi="Times New Roman"/>
        </w:rPr>
        <w:t>bas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vides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aizsardz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bas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citu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normat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vo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es-ES_tradnl"/>
        </w:rPr>
        <w:t>bas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Pakalpojuma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izpildes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proces</w:t>
      </w:r>
      <w:proofErr w:type="spellEnd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;</w:t>
      </w:r>
    </w:p>
    <w:p w14:paraId="3911390B" w14:textId="77777777" w:rsidR="00025BD7" w:rsidRDefault="00A737F4">
      <w:pPr>
        <w:pStyle w:val="BodyA"/>
        <w:numPr>
          <w:ilvl w:val="1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nodro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in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fr-FR"/>
        </w:rPr>
        <w:t>t rad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atkritumu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izve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anu</w:t>
      </w:r>
      <w:proofErr w:type="spellEnd"/>
      <w:r>
        <w:rPr>
          <w:rStyle w:val="None"/>
          <w:rFonts w:ascii="Times New Roman" w:hAnsi="Times New Roman"/>
        </w:rPr>
        <w:t>;</w:t>
      </w:r>
    </w:p>
    <w:p w14:paraId="64C62098" w14:textId="77777777" w:rsidR="00025BD7" w:rsidRDefault="00A737F4">
      <w:pPr>
        <w:pStyle w:val="BodyA"/>
        <w:numPr>
          <w:ilvl w:val="1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sava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</w:t>
      </w:r>
      <w:r>
        <w:rPr>
          <w:rStyle w:val="None"/>
          <w:rFonts w:ascii="Times New Roman" w:hAnsi="Times New Roman"/>
        </w:rPr>
        <w:t>ēķ</w:t>
      </w:r>
      <w:proofErr w:type="spellEnd"/>
      <w:r>
        <w:rPr>
          <w:rStyle w:val="None"/>
          <w:rFonts w:ascii="Times New Roman" w:hAnsi="Times New Roman"/>
          <w:lang w:val="it-IT"/>
        </w:rPr>
        <w:t>ina pieg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materi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nl-NL"/>
        </w:rPr>
        <w:t>lus, iek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rtas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meh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nismus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tehniku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nepiecie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izpildei</w:t>
      </w:r>
      <w:proofErr w:type="spellEnd"/>
      <w:r>
        <w:rPr>
          <w:rStyle w:val="None"/>
          <w:rFonts w:ascii="Times New Roman" w:hAnsi="Times New Roman"/>
        </w:rPr>
        <w:t>;</w:t>
      </w:r>
    </w:p>
    <w:p w14:paraId="1FDD4E53" w14:textId="77777777" w:rsidR="00025BD7" w:rsidRDefault="00A737F4">
      <w:pPr>
        <w:pStyle w:val="BodyA"/>
        <w:numPr>
          <w:ilvl w:val="1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katra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ne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beig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sag</w:t>
      </w:r>
      <w:r>
        <w:rPr>
          <w:rStyle w:val="None"/>
          <w:rFonts w:ascii="Times New Roman" w:hAnsi="Times New Roman"/>
        </w:rPr>
        <w:t>atavot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aktu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izpild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nl-NL"/>
        </w:rPr>
        <w:t>tiem darbiem un iesniegt Pas</w:t>
      </w:r>
      <w:proofErr w:type="spellStart"/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jam</w:t>
      </w:r>
      <w:proofErr w:type="spellEnd"/>
      <w:r>
        <w:rPr>
          <w:rStyle w:val="None"/>
          <w:rFonts w:ascii="Times New Roman" w:hAnsi="Times New Roman"/>
        </w:rPr>
        <w:t>.</w:t>
      </w:r>
    </w:p>
    <w:p w14:paraId="0812773C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</w:rPr>
      </w:pPr>
      <w:proofErr w:type="spellStart"/>
      <w:r>
        <w:rPr>
          <w:rStyle w:val="None"/>
          <w:rFonts w:ascii="Times New Roman" w:hAnsi="Times New Roman"/>
          <w:b/>
          <w:bCs/>
        </w:rPr>
        <w:t>Pas</w:t>
      </w:r>
      <w:r>
        <w:rPr>
          <w:rStyle w:val="None"/>
          <w:rFonts w:ascii="Times New Roman" w:hAnsi="Times New Roman"/>
          <w:b/>
          <w:bCs/>
        </w:rPr>
        <w:t>ū</w:t>
      </w:r>
      <w:r>
        <w:rPr>
          <w:rStyle w:val="None"/>
          <w:rFonts w:ascii="Times New Roman" w:hAnsi="Times New Roman"/>
          <w:b/>
          <w:bCs/>
        </w:rPr>
        <w:t>t</w:t>
      </w:r>
      <w:r>
        <w:rPr>
          <w:rStyle w:val="None"/>
          <w:rFonts w:ascii="Times New Roman" w:hAnsi="Times New Roman"/>
          <w:b/>
          <w:bCs/>
        </w:rPr>
        <w:t>ī</w:t>
      </w:r>
      <w:r>
        <w:rPr>
          <w:rStyle w:val="None"/>
          <w:rFonts w:ascii="Times New Roman" w:hAnsi="Times New Roman"/>
          <w:b/>
          <w:bCs/>
        </w:rPr>
        <w:t>t</w:t>
      </w:r>
      <w:r>
        <w:rPr>
          <w:rStyle w:val="None"/>
          <w:rFonts w:ascii="Times New Roman" w:hAnsi="Times New Roman"/>
          <w:b/>
          <w:bCs/>
        </w:rPr>
        <w:t>ā</w:t>
      </w:r>
      <w:proofErr w:type="spellEnd"/>
      <w:r>
        <w:rPr>
          <w:rStyle w:val="None"/>
          <w:rFonts w:ascii="Times New Roman" w:hAnsi="Times New Roman"/>
          <w:b/>
          <w:bCs/>
          <w:lang w:val="nl-NL"/>
        </w:rPr>
        <w:t>js ap</w:t>
      </w:r>
      <w:r>
        <w:rPr>
          <w:rStyle w:val="None"/>
          <w:rFonts w:ascii="Times New Roman" w:hAnsi="Times New Roman"/>
          <w:b/>
          <w:bCs/>
        </w:rPr>
        <w:t>ņ</w:t>
      </w:r>
      <w:r>
        <w:rPr>
          <w:rStyle w:val="None"/>
          <w:rFonts w:ascii="Times New Roman" w:hAnsi="Times New Roman"/>
          <w:b/>
          <w:bCs/>
          <w:lang w:val="pt-PT"/>
        </w:rPr>
        <w:t>emas:</w:t>
      </w:r>
    </w:p>
    <w:p w14:paraId="4774EB4C" w14:textId="77777777" w:rsidR="00025BD7" w:rsidRDefault="00A737F4">
      <w:pPr>
        <w:pStyle w:val="BodyA"/>
        <w:numPr>
          <w:ilvl w:val="1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lang w:val="nl-NL"/>
        </w:rPr>
      </w:pPr>
      <w:r>
        <w:rPr>
          <w:rStyle w:val="None"/>
          <w:rFonts w:ascii="Times New Roman" w:hAnsi="Times New Roman"/>
          <w:lang w:val="nl-NL"/>
        </w:rPr>
        <w:t>veikt Izpild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kvalitat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vi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em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anu</w:t>
      </w:r>
      <w:proofErr w:type="spellEnd"/>
      <w:r>
        <w:rPr>
          <w:rStyle w:val="None"/>
          <w:rFonts w:ascii="Times New Roman" w:hAnsi="Times New Roman"/>
        </w:rPr>
        <w:t>;</w:t>
      </w:r>
    </w:p>
    <w:p w14:paraId="6B73ACC8" w14:textId="77777777" w:rsidR="00025BD7" w:rsidRDefault="00A737F4">
      <w:pPr>
        <w:pStyle w:val="BodyA"/>
        <w:numPr>
          <w:ilvl w:val="1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veikt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samaksu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kvalitat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it-IT"/>
        </w:rPr>
        <w:t>vi un laik</w:t>
      </w:r>
      <w:r>
        <w:rPr>
          <w:rStyle w:val="None"/>
          <w:rFonts w:ascii="Times New Roman" w:hAnsi="Times New Roman"/>
        </w:rPr>
        <w:t xml:space="preserve">ā </w:t>
      </w:r>
      <w:proofErr w:type="spellStart"/>
      <w:r>
        <w:rPr>
          <w:rStyle w:val="None"/>
          <w:rFonts w:ascii="Times New Roman" w:hAnsi="Times New Roman"/>
        </w:rPr>
        <w:t>izpild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nl-NL"/>
        </w:rPr>
        <w:t xml:space="preserve">tiem darbiem </w:t>
      </w:r>
      <w:proofErr w:type="spellStart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noteiktajos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termi</w:t>
      </w:r>
      <w:r>
        <w:rPr>
          <w:rStyle w:val="None"/>
          <w:rFonts w:ascii="Times New Roman" w:hAnsi="Times New Roman"/>
        </w:rPr>
        <w:t>ņ</w:t>
      </w:r>
      <w:proofErr w:type="spellEnd"/>
      <w:r>
        <w:rPr>
          <w:rStyle w:val="None"/>
          <w:rFonts w:ascii="Times New Roman" w:hAnsi="Times New Roman"/>
          <w:lang w:val="es-ES_tradnl"/>
        </w:rPr>
        <w:t>os un k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>;</w:t>
      </w:r>
    </w:p>
    <w:p w14:paraId="4FB85D41" w14:textId="77777777" w:rsidR="00025BD7" w:rsidRDefault="00A737F4">
      <w:pPr>
        <w:pStyle w:val="BodyA"/>
        <w:numPr>
          <w:ilvl w:val="1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es-ES_tradnl"/>
        </w:rPr>
        <w:t>jam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ir </w:t>
      </w:r>
      <w:proofErr w:type="spellStart"/>
      <w:r>
        <w:rPr>
          <w:rStyle w:val="None"/>
          <w:rFonts w:ascii="Times New Roman" w:hAnsi="Times New Roman"/>
          <w:lang w:val="es-ES_tradnl"/>
        </w:rPr>
        <w:t>ties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kontrol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gaitu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piepras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t no Izpild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kontroles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veik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anai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nepiecie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  <w:lang w:val="it-IT"/>
        </w:rPr>
        <w:t>amo inform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ciju</w:t>
      </w:r>
      <w:proofErr w:type="spellEnd"/>
      <w:r>
        <w:rPr>
          <w:rStyle w:val="None"/>
          <w:rFonts w:ascii="Times New Roman" w:hAnsi="Times New Roman"/>
        </w:rPr>
        <w:t>;</w:t>
      </w:r>
    </w:p>
    <w:p w14:paraId="6EDE7654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pt-PT"/>
        </w:rPr>
        <w:t>jam ir ar</w:t>
      </w:r>
      <w:r>
        <w:rPr>
          <w:rStyle w:val="None"/>
          <w:rFonts w:ascii="Times New Roman" w:hAnsi="Times New Roman"/>
        </w:rPr>
        <w:t xml:space="preserve">ī </w:t>
      </w:r>
      <w:r>
        <w:rPr>
          <w:rStyle w:val="None"/>
          <w:rFonts w:ascii="Times New Roman" w:hAnsi="Times New Roman"/>
          <w:lang w:val="pt-PT"/>
        </w:rPr>
        <w:t xml:space="preserve">citas </w:t>
      </w:r>
      <w:proofErr w:type="spellStart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normat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es-ES_tradnl"/>
        </w:rPr>
        <w:t>vajos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aktos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noteikt</w:t>
      </w:r>
      <w:proofErr w:type="spellEnd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es-ES_tradnl"/>
        </w:rPr>
        <w:t xml:space="preserve">s </w:t>
      </w:r>
      <w:proofErr w:type="spellStart"/>
      <w:r>
        <w:rPr>
          <w:rStyle w:val="None"/>
          <w:rFonts w:ascii="Times New Roman" w:hAnsi="Times New Roman"/>
          <w:lang w:val="es-ES_tradnl"/>
        </w:rPr>
        <w:t>ties</w:t>
      </w:r>
      <w:proofErr w:type="spellEnd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bas.</w:t>
      </w:r>
    </w:p>
    <w:p w14:paraId="676E6E0C" w14:textId="77777777" w:rsidR="00025BD7" w:rsidRDefault="00025BD7">
      <w:pPr>
        <w:pStyle w:val="BodyA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1280B42E" w14:textId="77777777" w:rsidR="00025BD7" w:rsidRDefault="00A737F4">
      <w:pPr>
        <w:pStyle w:val="BodyA"/>
        <w:suppressAutoHyphens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 xml:space="preserve">V. </w:t>
      </w:r>
      <w:proofErr w:type="spellStart"/>
      <w:r>
        <w:rPr>
          <w:rStyle w:val="None"/>
          <w:rFonts w:ascii="Times New Roman" w:hAnsi="Times New Roman"/>
          <w:b/>
          <w:bCs/>
        </w:rPr>
        <w:t>L</w:t>
      </w:r>
      <w:r>
        <w:rPr>
          <w:rStyle w:val="None"/>
          <w:rFonts w:ascii="Times New Roman" w:hAnsi="Times New Roman"/>
          <w:b/>
          <w:bCs/>
        </w:rPr>
        <w:t>ī</w:t>
      </w:r>
      <w:r>
        <w:rPr>
          <w:rStyle w:val="None"/>
          <w:rFonts w:ascii="Times New Roman" w:hAnsi="Times New Roman"/>
          <w:b/>
          <w:bCs/>
        </w:rPr>
        <w:t>dz</w:t>
      </w:r>
      <w:r>
        <w:rPr>
          <w:rStyle w:val="None"/>
          <w:rFonts w:ascii="Times New Roman" w:hAnsi="Times New Roman"/>
          <w:b/>
          <w:bCs/>
        </w:rPr>
        <w:t>ē</w:t>
      </w:r>
      <w:proofErr w:type="spellEnd"/>
      <w:r>
        <w:rPr>
          <w:rStyle w:val="None"/>
          <w:rFonts w:ascii="Times New Roman" w:hAnsi="Times New Roman"/>
          <w:b/>
          <w:bCs/>
          <w:lang w:val="sv-SE"/>
        </w:rPr>
        <w:t>ju atbild</w:t>
      </w:r>
      <w:proofErr w:type="spellStart"/>
      <w:r>
        <w:rPr>
          <w:rStyle w:val="None"/>
          <w:rFonts w:ascii="Times New Roman" w:hAnsi="Times New Roman"/>
          <w:b/>
          <w:bCs/>
        </w:rPr>
        <w:t>ī</w:t>
      </w:r>
      <w:r>
        <w:rPr>
          <w:rStyle w:val="None"/>
          <w:rFonts w:ascii="Times New Roman" w:hAnsi="Times New Roman"/>
          <w:b/>
          <w:bCs/>
        </w:rPr>
        <w:t>ba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un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sankcijas</w:t>
      </w:r>
      <w:proofErr w:type="spellEnd"/>
    </w:p>
    <w:p w14:paraId="6E8CF8D0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dz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saska</w:t>
      </w:r>
      <w:r>
        <w:rPr>
          <w:rStyle w:val="None"/>
          <w:rFonts w:ascii="Times New Roman" w:hAnsi="Times New Roman"/>
        </w:rPr>
        <w:t>ņā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it-IT"/>
        </w:rPr>
        <w:t>o L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sp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eso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ajiem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normat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vajiem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aktiem</w:t>
      </w:r>
      <w:proofErr w:type="spellEnd"/>
      <w:r>
        <w:rPr>
          <w:rStyle w:val="None"/>
          <w:rFonts w:ascii="Times New Roman" w:hAnsi="Times New Roman"/>
        </w:rPr>
        <w:t>.</w:t>
      </w:r>
    </w:p>
    <w:p w14:paraId="313234EE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Style w:val="None"/>
          <w:rFonts w:ascii="Times New Roman" w:hAnsi="Times New Roman"/>
        </w:rPr>
        <w:t xml:space="preserve">Ja </w:t>
      </w:r>
      <w:proofErr w:type="spellStart"/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nl-NL"/>
        </w:rPr>
        <w:t xml:space="preserve">js neveic </w:t>
      </w:r>
      <w:proofErr w:type="spellStart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noteiktos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maks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tad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nl-NL"/>
        </w:rPr>
        <w:t>js ir ties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piepras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nokav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pt-PT"/>
        </w:rPr>
        <w:t>juma procentus 0.2% (divas desmitda</w:t>
      </w:r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  <w:lang w:val="pt-PT"/>
        </w:rPr>
        <w:t>as procentu) apm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kav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maks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summas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katru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nokav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maks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fr-FR"/>
        </w:rPr>
        <w:t>jumu</w:t>
      </w:r>
      <w:proofErr w:type="spellEnd"/>
      <w:r>
        <w:rPr>
          <w:rStyle w:val="None"/>
          <w:rFonts w:ascii="Times New Roman" w:hAnsi="Times New Roman"/>
          <w:lang w:val="fr-FR"/>
        </w:rPr>
        <w:t xml:space="preserve"> </w:t>
      </w:r>
      <w:proofErr w:type="spellStart"/>
      <w:r>
        <w:rPr>
          <w:rStyle w:val="None"/>
          <w:rFonts w:ascii="Times New Roman" w:hAnsi="Times New Roman"/>
          <w:lang w:val="fr-FR"/>
        </w:rPr>
        <w:t>dienu</w:t>
      </w:r>
      <w:proofErr w:type="spellEnd"/>
      <w:r>
        <w:rPr>
          <w:rStyle w:val="None"/>
          <w:rFonts w:ascii="Times New Roman" w:hAnsi="Times New Roman"/>
          <w:lang w:val="fr-FR"/>
        </w:rPr>
        <w:t>, bet ne vair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pt-PT"/>
        </w:rPr>
        <w:t>k par 10% no kop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guma summas.</w:t>
      </w:r>
    </w:p>
    <w:p w14:paraId="6E25618E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Style w:val="None"/>
          <w:rFonts w:ascii="Times New Roman" w:hAnsi="Times New Roman"/>
        </w:rPr>
        <w:t xml:space="preserve">Par </w:t>
      </w:r>
      <w:proofErr w:type="spellStart"/>
      <w:r>
        <w:rPr>
          <w:rStyle w:val="None"/>
          <w:rFonts w:ascii="Times New Roman" w:hAnsi="Times New Roman"/>
        </w:rPr>
        <w:t>jebkuru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paredz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termi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kav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nl-NL"/>
        </w:rPr>
        <w:t>js ir ties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piepras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fr-FR"/>
        </w:rPr>
        <w:t>t 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gumsodu 0.2% (divas desmitda</w:t>
      </w:r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  <w:lang w:val="pt-PT"/>
        </w:rPr>
        <w:t>as procentu) apm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neizpild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summas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katru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nokav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  <w:lang w:val="es-ES_tradnl"/>
        </w:rPr>
        <w:t>to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izpildes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dienu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, </w:t>
      </w:r>
      <w:proofErr w:type="spellStart"/>
      <w:r>
        <w:rPr>
          <w:rStyle w:val="None"/>
          <w:rFonts w:ascii="Times New Roman" w:hAnsi="Times New Roman"/>
          <w:lang w:val="es-ES_tradnl"/>
        </w:rPr>
        <w:t>bet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ne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vair</w:t>
      </w:r>
      <w:proofErr w:type="spellEnd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pt-PT"/>
        </w:rPr>
        <w:t>k par 10% no kop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guma summas.</w:t>
      </w:r>
    </w:p>
    <w:p w14:paraId="2B1C6F49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Style w:val="None"/>
          <w:rFonts w:ascii="Times New Roman" w:hAnsi="Times New Roman"/>
        </w:rPr>
        <w:t xml:space="preserve">Ja </w:t>
      </w:r>
      <w:proofErr w:type="spellStart"/>
      <w:r>
        <w:rPr>
          <w:rStyle w:val="None"/>
          <w:rFonts w:ascii="Times New Roman" w:hAnsi="Times New Roman"/>
        </w:rPr>
        <w:t>Izpild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neveic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defektu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anu</w:t>
      </w:r>
      <w:proofErr w:type="spellEnd"/>
      <w:r>
        <w:rPr>
          <w:rStyle w:val="None"/>
          <w:rFonts w:ascii="Times New Roman" w:hAnsi="Times New Roman"/>
        </w:rPr>
        <w:t xml:space="preserve">, par </w:t>
      </w:r>
      <w:proofErr w:type="spellStart"/>
      <w:r>
        <w:rPr>
          <w:rStyle w:val="None"/>
          <w:rFonts w:ascii="Times New Roman" w:hAnsi="Times New Roman"/>
        </w:rPr>
        <w:t>kuriem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pazi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ots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noteiktaj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fr-FR"/>
        </w:rPr>
        <w:t>, Pas</w:t>
      </w:r>
      <w:proofErr w:type="spellStart"/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nl-NL"/>
        </w:rPr>
        <w:t>js ir ties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piepras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fr-FR"/>
        </w:rPr>
        <w:t>t 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 xml:space="preserve">gumsodu 0.2% </w:t>
      </w:r>
      <w:r>
        <w:rPr>
          <w:rStyle w:val="None"/>
          <w:rFonts w:ascii="Times New Roman" w:hAnsi="Times New Roman"/>
          <w:lang w:val="pt-PT"/>
        </w:rPr>
        <w:t>(divas desmitda</w:t>
      </w:r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  <w:lang w:val="pt-PT"/>
        </w:rPr>
        <w:t>as procentu) apm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neizpild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summas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katru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nokav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  <w:lang w:val="es-ES_tradnl"/>
        </w:rPr>
        <w:t>to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izpildes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dienu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, </w:t>
      </w:r>
      <w:proofErr w:type="spellStart"/>
      <w:r>
        <w:rPr>
          <w:rStyle w:val="None"/>
          <w:rFonts w:ascii="Times New Roman" w:hAnsi="Times New Roman"/>
          <w:lang w:val="es-ES_tradnl"/>
        </w:rPr>
        <w:t>bet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ne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vair</w:t>
      </w:r>
      <w:proofErr w:type="spellEnd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pt-PT"/>
        </w:rPr>
        <w:t>k par 10% no kop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guma summas.</w:t>
      </w:r>
    </w:p>
    <w:p w14:paraId="7CE6102B" w14:textId="77777777" w:rsidR="00025BD7" w:rsidRDefault="00A737F4">
      <w:pPr>
        <w:pStyle w:val="BodyA"/>
        <w:numPr>
          <w:ilvl w:val="0"/>
          <w:numId w:val="23"/>
        </w:numPr>
        <w:suppressAutoHyphens/>
        <w:spacing w:after="12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pt-PT"/>
        </w:rPr>
        <w:t>jam  ir ties</w:t>
      </w:r>
      <w:r>
        <w:rPr>
          <w:rStyle w:val="None"/>
          <w:rFonts w:ascii="Times New Roman" w:hAnsi="Times New Roman"/>
        </w:rPr>
        <w:t>ī</w:t>
      </w:r>
      <w:proofErr w:type="spellStart"/>
      <w:r>
        <w:rPr>
          <w:rStyle w:val="None"/>
          <w:rFonts w:ascii="Times New Roman" w:hAnsi="Times New Roman"/>
          <w:lang w:val="es-ES_tradnl"/>
        </w:rPr>
        <w:t>bas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vienpus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lauzt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</w:t>
      </w:r>
      <w:proofErr w:type="spellEnd"/>
      <w:r>
        <w:rPr>
          <w:rStyle w:val="None"/>
          <w:rFonts w:ascii="Times New Roman" w:hAnsi="Times New Roman"/>
        </w:rPr>
        <w:t xml:space="preserve">, par </w:t>
      </w:r>
      <w:proofErr w:type="spellStart"/>
      <w:r>
        <w:rPr>
          <w:rStyle w:val="None"/>
          <w:rFonts w:ascii="Times New Roman" w:hAnsi="Times New Roman"/>
        </w:rPr>
        <w:t>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rakstveid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pazi</w:t>
      </w:r>
      <w:proofErr w:type="spellStart"/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ojot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Pieg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jam</w:t>
      </w:r>
      <w:proofErr w:type="spellEnd"/>
      <w:r>
        <w:rPr>
          <w:rStyle w:val="None"/>
          <w:rFonts w:ascii="Times New Roman" w:hAnsi="Times New Roman"/>
        </w:rPr>
        <w:t xml:space="preserve"> 5 (</w:t>
      </w:r>
      <w:proofErr w:type="spellStart"/>
      <w:r>
        <w:rPr>
          <w:rStyle w:val="None"/>
          <w:rFonts w:ascii="Times New Roman" w:hAnsi="Times New Roman"/>
        </w:rPr>
        <w:t>piecas</w:t>
      </w:r>
      <w:proofErr w:type="spellEnd"/>
      <w:r>
        <w:rPr>
          <w:rStyle w:val="None"/>
          <w:rFonts w:ascii="Times New Roman" w:hAnsi="Times New Roman"/>
        </w:rPr>
        <w:t xml:space="preserve">) </w:t>
      </w:r>
      <w:proofErr w:type="spellStart"/>
      <w:r>
        <w:rPr>
          <w:rStyle w:val="None"/>
          <w:rFonts w:ascii="Times New Roman" w:hAnsi="Times New Roman"/>
        </w:rPr>
        <w:t>darba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dienas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iepriek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</w:rPr>
        <w:t>, ja:</w:t>
      </w:r>
    </w:p>
    <w:p w14:paraId="21073ADB" w14:textId="77777777" w:rsidR="00025BD7" w:rsidRDefault="00A737F4">
      <w:pPr>
        <w:pStyle w:val="BodyA"/>
        <w:numPr>
          <w:ilvl w:val="1"/>
          <w:numId w:val="23"/>
        </w:numPr>
        <w:suppressAutoHyphens/>
        <w:spacing w:after="12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Pieg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nl-NL"/>
        </w:rPr>
        <w:t>js 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guma nosl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g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  <w:lang w:val="pt-PT"/>
        </w:rPr>
        <w:t>anas vai L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laik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sniedzis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nepatiesas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nepiln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nl-NL"/>
        </w:rPr>
        <w:t>gas zi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  <w:lang w:val="pt-PT"/>
        </w:rPr>
        <w:t>as vai apliecin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jumus</w:t>
      </w:r>
      <w:proofErr w:type="spellEnd"/>
      <w:r>
        <w:rPr>
          <w:rStyle w:val="None"/>
          <w:rFonts w:ascii="Times New Roman" w:hAnsi="Times New Roman"/>
        </w:rPr>
        <w:t>;</w:t>
      </w:r>
    </w:p>
    <w:p w14:paraId="2D69B981" w14:textId="77777777" w:rsidR="00025BD7" w:rsidRDefault="00A737F4">
      <w:pPr>
        <w:pStyle w:val="BodyA"/>
        <w:numPr>
          <w:ilvl w:val="1"/>
          <w:numId w:val="23"/>
        </w:numPr>
        <w:suppressAutoHyphens/>
        <w:spacing w:after="12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pasludin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maks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tnesp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pt-PT"/>
        </w:rPr>
        <w:t>jas process vai iest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citi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apst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</w:rPr>
        <w:t>i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liedz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liegs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turpin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saska</w:t>
      </w:r>
      <w:r>
        <w:rPr>
          <w:rStyle w:val="None"/>
          <w:rFonts w:ascii="Times New Roman" w:hAnsi="Times New Roman"/>
        </w:rPr>
        <w:t>ņā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guma noteikumiem vai kas negat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nl-NL"/>
        </w:rPr>
        <w:t>vi ietekm</w:t>
      </w:r>
      <w:r>
        <w:rPr>
          <w:rStyle w:val="None"/>
          <w:rFonts w:ascii="Times New Roman" w:hAnsi="Times New Roman"/>
        </w:rPr>
        <w:t xml:space="preserve">ē </w:t>
      </w:r>
      <w:proofErr w:type="spellStart"/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ties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bas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izriet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guma;</w:t>
      </w:r>
    </w:p>
    <w:p w14:paraId="4BFE4A73" w14:textId="77777777" w:rsidR="00025BD7" w:rsidRDefault="00A737F4">
      <w:pPr>
        <w:pStyle w:val="BodyA"/>
        <w:numPr>
          <w:ilvl w:val="1"/>
          <w:numId w:val="23"/>
        </w:numPr>
        <w:suppressAutoHyphens/>
        <w:spacing w:after="12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Izpild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da-DK"/>
        </w:rPr>
        <w:t>js atk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it-IT"/>
        </w:rPr>
        <w:t>rtoti neiev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  <w:lang w:val="it-IT"/>
        </w:rPr>
        <w:t xml:space="preserve">ro </w:t>
      </w:r>
      <w:proofErr w:type="spellStart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pielikumos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Pakalpojumu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snieg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bu</w:t>
      </w:r>
      <w:proofErr w:type="spellEnd"/>
      <w:r>
        <w:rPr>
          <w:rStyle w:val="None"/>
          <w:rFonts w:ascii="Times New Roman" w:hAnsi="Times New Roman"/>
        </w:rPr>
        <w:t>;</w:t>
      </w:r>
    </w:p>
    <w:p w14:paraId="757B0DA4" w14:textId="77777777" w:rsidR="00025BD7" w:rsidRDefault="00A737F4">
      <w:pPr>
        <w:pStyle w:val="BodyA"/>
        <w:numPr>
          <w:ilvl w:val="1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lastRenderedPageBreak/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nav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iesp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jams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ēļ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laik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es-ES_tradnl"/>
        </w:rPr>
        <w:t xml:space="preserve">ir </w:t>
      </w:r>
      <w:proofErr w:type="spellStart"/>
      <w:r>
        <w:rPr>
          <w:rStyle w:val="None"/>
          <w:rFonts w:ascii="Times New Roman" w:hAnsi="Times New Roman"/>
          <w:lang w:val="es-ES_tradnl"/>
        </w:rPr>
        <w:t>piem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rotas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starptautisk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pt-PT"/>
        </w:rPr>
        <w:t>s vai nacion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sankcijas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b</w:t>
      </w:r>
      <w:r>
        <w:rPr>
          <w:rStyle w:val="None"/>
          <w:rFonts w:ascii="Times New Roman" w:hAnsi="Times New Roman"/>
        </w:rPr>
        <w:t>ū</w:t>
      </w:r>
      <w:proofErr w:type="spellEnd"/>
      <w:r>
        <w:rPr>
          <w:rStyle w:val="None"/>
          <w:rFonts w:ascii="Times New Roman" w:hAnsi="Times New Roman"/>
          <w:lang w:val="sv-SE"/>
        </w:rPr>
        <w:t>tiskas finan</w:t>
      </w:r>
      <w:proofErr w:type="spellStart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kapit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nl-NL"/>
        </w:rPr>
        <w:t>la tirgus intereses ietekm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Eiropas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Savien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bas vai Zieme</w:t>
      </w:r>
      <w:proofErr w:type="spellStart"/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</w:rPr>
        <w:t>atlantijas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guma organiz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dal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nl-NL"/>
        </w:rPr>
        <w:t xml:space="preserve">bvalsts </w:t>
      </w:r>
      <w:r>
        <w:rPr>
          <w:rStyle w:val="None"/>
          <w:rFonts w:ascii="Times New Roman" w:hAnsi="Times New Roman"/>
          <w:lang w:val="nl-NL"/>
        </w:rPr>
        <w:t>noteikt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sankcijas</w:t>
      </w:r>
      <w:proofErr w:type="spellEnd"/>
      <w:r>
        <w:rPr>
          <w:rStyle w:val="None"/>
          <w:rFonts w:ascii="Times New Roman" w:hAnsi="Times New Roman"/>
        </w:rPr>
        <w:t>.</w:t>
      </w:r>
    </w:p>
    <w:p w14:paraId="0CC7540D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tikt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izbeigts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c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pu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rakstiskas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vieno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an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pt-PT"/>
        </w:rPr>
        <w:t>s.</w:t>
      </w:r>
    </w:p>
    <w:p w14:paraId="55F039C8" w14:textId="77777777" w:rsidR="00025BD7" w:rsidRDefault="00A737F4">
      <w:pPr>
        <w:pStyle w:val="BodyA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</w:p>
    <w:p w14:paraId="7BE59D4C" w14:textId="77777777" w:rsidR="00025BD7" w:rsidRDefault="00A737F4">
      <w:pPr>
        <w:pStyle w:val="BodyA"/>
        <w:suppressAutoHyphens/>
        <w:spacing w:after="0" w:line="240" w:lineRule="auto"/>
        <w:ind w:left="425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 xml:space="preserve">VI. </w:t>
      </w:r>
      <w:proofErr w:type="spellStart"/>
      <w:r>
        <w:rPr>
          <w:rStyle w:val="None"/>
          <w:rFonts w:ascii="Times New Roman" w:hAnsi="Times New Roman"/>
          <w:b/>
          <w:bCs/>
        </w:rPr>
        <w:t>L</w:t>
      </w:r>
      <w:r>
        <w:rPr>
          <w:rStyle w:val="None"/>
          <w:rFonts w:ascii="Times New Roman" w:hAnsi="Times New Roman"/>
          <w:b/>
          <w:bCs/>
        </w:rPr>
        <w:t>ī</w:t>
      </w:r>
      <w:proofErr w:type="spellEnd"/>
      <w:r>
        <w:rPr>
          <w:rStyle w:val="None"/>
          <w:rFonts w:ascii="Times New Roman" w:hAnsi="Times New Roman"/>
          <w:b/>
          <w:bCs/>
          <w:lang w:val="pt-PT"/>
        </w:rPr>
        <w:t>guma groz</w:t>
      </w:r>
      <w:proofErr w:type="spellStart"/>
      <w:r>
        <w:rPr>
          <w:rStyle w:val="None"/>
          <w:rFonts w:ascii="Times New Roman" w:hAnsi="Times New Roman"/>
          <w:b/>
          <w:bCs/>
        </w:rPr>
        <w:t>īš</w:t>
      </w:r>
      <w:r>
        <w:rPr>
          <w:rStyle w:val="None"/>
          <w:rFonts w:ascii="Times New Roman" w:hAnsi="Times New Roman"/>
          <w:b/>
          <w:bCs/>
        </w:rPr>
        <w:t>ana</w:t>
      </w:r>
      <w:proofErr w:type="spellEnd"/>
    </w:p>
    <w:p w14:paraId="32D05F2D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neb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tiski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papildin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groz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dz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savstarp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vienojoties</w:t>
      </w:r>
      <w:proofErr w:type="spellEnd"/>
      <w:r>
        <w:rPr>
          <w:rStyle w:val="None"/>
          <w:rFonts w:ascii="Times New Roman" w:hAnsi="Times New Roman"/>
        </w:rPr>
        <w:t xml:space="preserve">. </w:t>
      </w:r>
      <w:proofErr w:type="spellStart"/>
      <w:r>
        <w:rPr>
          <w:rStyle w:val="None"/>
          <w:rFonts w:ascii="Times New Roman" w:hAnsi="Times New Roman"/>
        </w:rPr>
        <w:t>Jebkuras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izmai</w:t>
      </w:r>
      <w:r>
        <w:rPr>
          <w:rStyle w:val="None"/>
          <w:rFonts w:ascii="Times New Roman" w:hAnsi="Times New Roman"/>
        </w:rPr>
        <w:t>ņ</w:t>
      </w:r>
      <w:proofErr w:type="spellEnd"/>
      <w:r>
        <w:rPr>
          <w:rStyle w:val="None"/>
          <w:rFonts w:ascii="Times New Roman" w:hAnsi="Times New Roman"/>
          <w:lang w:val="pt-PT"/>
        </w:rPr>
        <w:t>as vai papildin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tiek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noform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ti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rakstveid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fr-FR"/>
        </w:rPr>
        <w:t>un p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c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abpus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parakst</w:t>
      </w:r>
      <w:r>
        <w:rPr>
          <w:rStyle w:val="None"/>
          <w:rFonts w:ascii="Times New Roman" w:hAnsi="Times New Roman"/>
        </w:rPr>
        <w:t>īš</w:t>
      </w:r>
      <w:r>
        <w:rPr>
          <w:rStyle w:val="None"/>
          <w:rFonts w:ascii="Times New Roman" w:hAnsi="Times New Roman"/>
        </w:rPr>
        <w:t>anas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ļū</w:t>
      </w:r>
      <w:proofErr w:type="spellEnd"/>
      <w:r>
        <w:rPr>
          <w:rStyle w:val="None"/>
          <w:rFonts w:ascii="Times New Roman" w:hAnsi="Times New Roman"/>
          <w:lang w:val="fr-FR"/>
        </w:rPr>
        <w:t xml:space="preserve">st par </w:t>
      </w:r>
      <w:proofErr w:type="spellStart"/>
      <w:r>
        <w:rPr>
          <w:rStyle w:val="None"/>
          <w:rFonts w:ascii="Times New Roman" w:hAnsi="Times New Roman"/>
        </w:rPr>
        <w:t>šā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guma neat</w:t>
      </w:r>
      <w:proofErr w:type="spellStart"/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emam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sast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vda</w:t>
      </w:r>
      <w:r>
        <w:rPr>
          <w:rStyle w:val="None"/>
          <w:rFonts w:ascii="Times New Roman" w:hAnsi="Times New Roman"/>
        </w:rPr>
        <w:t>ļā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 xml:space="preserve">. </w:t>
      </w:r>
      <w:proofErr w:type="spellStart"/>
      <w:r>
        <w:rPr>
          <w:rStyle w:val="None"/>
          <w:rFonts w:ascii="Times New Roman" w:hAnsi="Times New Roman"/>
        </w:rPr>
        <w:t>B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tiski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guma groz</w:t>
      </w:r>
      <w:r>
        <w:rPr>
          <w:rStyle w:val="None"/>
          <w:rFonts w:ascii="Times New Roman" w:hAnsi="Times New Roman"/>
        </w:rPr>
        <w:t>ī</w:t>
      </w:r>
      <w:proofErr w:type="spellStart"/>
      <w:r>
        <w:rPr>
          <w:rStyle w:val="None"/>
          <w:rFonts w:ascii="Times New Roman" w:hAnsi="Times New Roman"/>
          <w:lang w:val="es-ES_tradnl"/>
        </w:rPr>
        <w:t>jumi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ir pie</w:t>
      </w:r>
      <w:proofErr w:type="spellStart"/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</w:rPr>
        <w:t>aujami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normat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es-ES_tradnl"/>
        </w:rPr>
        <w:t>vajos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aktos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noteiktajos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un </w:t>
      </w:r>
      <w:proofErr w:type="spellStart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paredz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tajos </w:t>
      </w:r>
      <w:proofErr w:type="spellStart"/>
      <w:r>
        <w:rPr>
          <w:rStyle w:val="None"/>
          <w:rFonts w:ascii="Times New Roman" w:hAnsi="Times New Roman"/>
          <w:lang w:val="es-ES_tradnl"/>
        </w:rPr>
        <w:t>gad</w:t>
      </w:r>
      <w:proofErr w:type="spellEnd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jumos.</w:t>
      </w:r>
    </w:p>
    <w:p w14:paraId="7EE010D8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Izpild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ja </w:t>
      </w:r>
      <w:proofErr w:type="spellStart"/>
      <w:r>
        <w:rPr>
          <w:rStyle w:val="None"/>
          <w:rFonts w:ascii="Times New Roman" w:hAnsi="Times New Roman"/>
          <w:lang w:val="es-ES_tradnl"/>
        </w:rPr>
        <w:t>pied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tie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pakalpojumu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izcenojumi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nevar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tikt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groz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paliek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nemain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vis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laik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>.</w:t>
      </w:r>
    </w:p>
    <w:p w14:paraId="74F323F4" w14:textId="77777777" w:rsidR="00025BD7" w:rsidRDefault="00A737F4">
      <w:pPr>
        <w:pStyle w:val="BodyA"/>
        <w:suppressAutoHyphens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 xml:space="preserve">VII. </w:t>
      </w:r>
      <w:proofErr w:type="spellStart"/>
      <w:r>
        <w:rPr>
          <w:rStyle w:val="None"/>
          <w:rFonts w:ascii="Times New Roman" w:hAnsi="Times New Roman"/>
          <w:b/>
          <w:bCs/>
        </w:rPr>
        <w:t>Nep</w:t>
      </w:r>
      <w:r>
        <w:rPr>
          <w:rStyle w:val="None"/>
          <w:rFonts w:ascii="Times New Roman" w:hAnsi="Times New Roman"/>
          <w:b/>
          <w:bCs/>
        </w:rPr>
        <w:t>ā</w:t>
      </w:r>
      <w:r>
        <w:rPr>
          <w:rStyle w:val="None"/>
          <w:rFonts w:ascii="Times New Roman" w:hAnsi="Times New Roman"/>
          <w:b/>
          <w:bCs/>
        </w:rPr>
        <w:t>rvarama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vara</w:t>
      </w:r>
      <w:proofErr w:type="spellEnd"/>
    </w:p>
    <w:p w14:paraId="2EB740A7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Neviens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guma L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dz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sv-SE"/>
        </w:rPr>
        <w:t>jiem nav atbild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gs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savu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saist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neizpildi</w:t>
      </w:r>
      <w:proofErr w:type="spellEnd"/>
      <w:r>
        <w:rPr>
          <w:rStyle w:val="None"/>
          <w:rFonts w:ascii="Times New Roman" w:hAnsi="Times New Roman"/>
        </w:rPr>
        <w:t xml:space="preserve">, ja </w:t>
      </w:r>
      <w:proofErr w:type="spellStart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saist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izpilde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nav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iesp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jama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rvaramas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varas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apst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</w:rPr>
        <w:t>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ēļ</w:t>
      </w:r>
      <w:proofErr w:type="spellEnd"/>
      <w:r>
        <w:rPr>
          <w:rStyle w:val="None"/>
          <w:rFonts w:ascii="Times New Roman" w:hAnsi="Times New Roman"/>
        </w:rPr>
        <w:t>.</w:t>
      </w:r>
    </w:p>
    <w:p w14:paraId="473807A1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Nep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rvaramas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varas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apst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ļ</w:t>
      </w:r>
      <w:proofErr w:type="spellEnd"/>
      <w:r>
        <w:rPr>
          <w:rStyle w:val="None"/>
          <w:rFonts w:ascii="Times New Roman" w:hAnsi="Times New Roman"/>
          <w:lang w:val="pt-PT"/>
        </w:rPr>
        <w:t>i ir 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it-IT"/>
        </w:rPr>
        <w:t>di apst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</w:rPr>
        <w:t>i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kurus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dz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nl-NL"/>
        </w:rPr>
        <w:t>ji nevar ietekm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  <w:lang w:val="es-ES_tradnl"/>
        </w:rPr>
        <w:t xml:space="preserve">t un par </w:t>
      </w:r>
      <w:proofErr w:type="spellStart"/>
      <w:r>
        <w:rPr>
          <w:rStyle w:val="None"/>
          <w:rFonts w:ascii="Times New Roman" w:hAnsi="Times New Roman"/>
          <w:lang w:val="es-ES_tradnl"/>
        </w:rPr>
        <w:t>ko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tie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nevar b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  <w:lang w:val="sv-SE"/>
        </w:rPr>
        <w:t>t atbild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gi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ieskaitot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nl-NL"/>
        </w:rPr>
        <w:t>dus k</w:t>
      </w:r>
      <w:r>
        <w:rPr>
          <w:rStyle w:val="None"/>
          <w:rFonts w:ascii="Times New Roman" w:hAnsi="Times New Roman"/>
        </w:rPr>
        <w:t xml:space="preserve">ā </w:t>
      </w:r>
      <w:proofErr w:type="spellStart"/>
      <w:r>
        <w:rPr>
          <w:rStyle w:val="None"/>
          <w:rFonts w:ascii="Times New Roman" w:hAnsi="Times New Roman"/>
        </w:rPr>
        <w:t>karu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jebk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karadarb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blok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it-IT"/>
        </w:rPr>
        <w:t>di, epid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mijas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zemestr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ces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ugunsgr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  <w:lang w:val="fr-FR"/>
        </w:rPr>
        <w:t>kus</w:t>
      </w:r>
      <w:proofErr w:type="spellEnd"/>
      <w:r>
        <w:rPr>
          <w:rStyle w:val="None"/>
          <w:rFonts w:ascii="Times New Roman" w:hAnsi="Times New Roman"/>
          <w:lang w:val="fr-FR"/>
        </w:rPr>
        <w:t>, pl</w:t>
      </w:r>
      <w:r>
        <w:rPr>
          <w:rStyle w:val="None"/>
          <w:rFonts w:ascii="Times New Roman" w:hAnsi="Times New Roman"/>
        </w:rPr>
        <w:t>ū</w:t>
      </w:r>
      <w:proofErr w:type="spellStart"/>
      <w:r>
        <w:rPr>
          <w:rStyle w:val="None"/>
          <w:rFonts w:ascii="Times New Roman" w:hAnsi="Times New Roman"/>
          <w:lang w:val="es-ES_tradnl"/>
        </w:rPr>
        <w:t>dus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un citas </w:t>
      </w:r>
      <w:proofErr w:type="spellStart"/>
      <w:r>
        <w:rPr>
          <w:rStyle w:val="None"/>
          <w:rFonts w:ascii="Times New Roman" w:hAnsi="Times New Roman"/>
          <w:lang w:val="es-ES_tradnl"/>
        </w:rPr>
        <w:t>katastrofas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, </w:t>
      </w:r>
      <w:proofErr w:type="spellStart"/>
      <w:r>
        <w:rPr>
          <w:rStyle w:val="None"/>
          <w:rFonts w:ascii="Times New Roman" w:hAnsi="Times New Roman"/>
          <w:lang w:val="es-ES_tradnl"/>
        </w:rPr>
        <w:t>valsts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varas </w:t>
      </w:r>
      <w:proofErr w:type="spellStart"/>
      <w:r>
        <w:rPr>
          <w:rStyle w:val="None"/>
          <w:rFonts w:ascii="Times New Roman" w:hAnsi="Times New Roman"/>
          <w:lang w:val="es-ES_tradnl"/>
        </w:rPr>
        <w:t>instit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ciju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mumus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citus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rk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rt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rakstura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apst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</w:rPr>
        <w:t>us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kurus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dz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nevar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paredz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fr-FR"/>
        </w:rPr>
        <w:t>t 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guma nosl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g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anas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laik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>.</w:t>
      </w:r>
    </w:p>
    <w:p w14:paraId="4B8997D6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Darbasp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ka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nepietiekam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it-IT"/>
        </w:rPr>
        <w:t>ba, materi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lu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tr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kums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finansi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es-ES_tradnl"/>
        </w:rPr>
        <w:t>las gr</w:t>
      </w:r>
      <w:proofErr w:type="spellStart"/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nl-NL"/>
        </w:rPr>
        <w:t>bas netiek atz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ti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nep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rvaramas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varas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apst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</w:rPr>
        <w:t>iem</w:t>
      </w:r>
      <w:proofErr w:type="spellEnd"/>
      <w:r>
        <w:rPr>
          <w:rStyle w:val="None"/>
          <w:rFonts w:ascii="Times New Roman" w:hAnsi="Times New Roman"/>
        </w:rPr>
        <w:t>.</w:t>
      </w:r>
    </w:p>
    <w:p w14:paraId="7892B93E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guma pusei, kurai k</w:t>
      </w:r>
      <w:proofErr w:type="spellStart"/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</w:rPr>
        <w:t>uvis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neiesp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jami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izpild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saist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rvaramas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varas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apst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</w:rPr>
        <w:t>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ēļ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, ir </w:t>
      </w:r>
      <w:proofErr w:type="spellStart"/>
      <w:r>
        <w:rPr>
          <w:rStyle w:val="None"/>
          <w:rFonts w:ascii="Times New Roman" w:hAnsi="Times New Roman"/>
          <w:lang w:val="es-ES_tradnl"/>
        </w:rPr>
        <w:t>pien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kums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nekav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  <w:lang w:val="fr-FR"/>
        </w:rPr>
        <w:t>joties</w:t>
      </w:r>
      <w:proofErr w:type="spellEnd"/>
      <w:r>
        <w:rPr>
          <w:rStyle w:val="None"/>
          <w:rFonts w:ascii="Times New Roman" w:hAnsi="Times New Roman"/>
          <w:lang w:val="fr-FR"/>
        </w:rPr>
        <w:t>, ne v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k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</w:rPr>
        <w:t xml:space="preserve">3 </w:t>
      </w:r>
      <w:proofErr w:type="spellStart"/>
      <w:r>
        <w:rPr>
          <w:rStyle w:val="None"/>
          <w:rFonts w:ascii="Times New Roman" w:hAnsi="Times New Roman"/>
        </w:rPr>
        <w:t>darbdienu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laik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rakstiski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inform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otru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pusi</w:t>
      </w:r>
      <w:proofErr w:type="spellEnd"/>
      <w:r>
        <w:rPr>
          <w:rStyle w:val="None"/>
          <w:rFonts w:ascii="Times New Roman" w:hAnsi="Times New Roman"/>
        </w:rPr>
        <w:t xml:space="preserve"> par </w:t>
      </w:r>
      <w:proofErr w:type="spellStart"/>
      <w:r>
        <w:rPr>
          <w:rStyle w:val="None"/>
          <w:rFonts w:ascii="Times New Roman" w:hAnsi="Times New Roman"/>
        </w:rPr>
        <w:t>šā</w:t>
      </w:r>
      <w:r>
        <w:rPr>
          <w:rStyle w:val="None"/>
          <w:rFonts w:ascii="Times New Roman" w:hAnsi="Times New Roman"/>
        </w:rPr>
        <w:t>du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apst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</w:rPr>
        <w:t>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ra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  <w:lang w:val="es-ES_tradnl"/>
        </w:rPr>
        <w:t>anos un j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veic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nepiecie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amie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pas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it-IT"/>
        </w:rPr>
        <w:t>kumi, lai nepie</w:t>
      </w:r>
      <w:proofErr w:type="spellStart"/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</w:rPr>
        <w:t>autu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jebk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zaud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jumu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ra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  <w:lang w:val="pt-PT"/>
        </w:rPr>
        <w:t>anos.</w:t>
      </w:r>
    </w:p>
    <w:p w14:paraId="2FD96AD2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Nep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rvaramas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varas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apst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ļ</w:t>
      </w:r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rakstiski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apstiprina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attiec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</w:rPr>
        <w:t>gu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kompetentu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neatkar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</w:rPr>
        <w:t>gu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instit</w:t>
      </w:r>
      <w:r>
        <w:rPr>
          <w:rFonts w:ascii="Times New Roman" w:hAnsi="Times New Roman"/>
        </w:rPr>
        <w:t>ū</w:t>
      </w:r>
      <w:r>
        <w:rPr>
          <w:rFonts w:ascii="Times New Roman" w:hAnsi="Times New Roman"/>
        </w:rPr>
        <w:t>ciju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izzi</w:t>
      </w:r>
      <w:r>
        <w:rPr>
          <w:rFonts w:ascii="Times New Roman" w:hAnsi="Times New Roman"/>
        </w:rPr>
        <w:t>ņ</w:t>
      </w:r>
      <w:r>
        <w:rPr>
          <w:rFonts w:ascii="Times New Roman" w:hAnsi="Times New Roman"/>
        </w:rPr>
        <w:t>u</w:t>
      </w:r>
      <w:proofErr w:type="spellEnd"/>
      <w:r>
        <w:rPr>
          <w:rFonts w:ascii="Times New Roman" w:hAnsi="Times New Roman"/>
        </w:rPr>
        <w:t>.</w:t>
      </w:r>
    </w:p>
    <w:p w14:paraId="42E3D853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lang w:val="nl-NL"/>
        </w:rPr>
      </w:pPr>
      <w:r>
        <w:rPr>
          <w:rStyle w:val="None"/>
          <w:rFonts w:ascii="Times New Roman" w:hAnsi="Times New Roman"/>
          <w:lang w:val="nl-NL"/>
        </w:rPr>
        <w:t>Ja iest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nep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rvaramas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varas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apst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ļ</w:t>
      </w:r>
      <w:proofErr w:type="spellEnd"/>
      <w:r>
        <w:rPr>
          <w:rStyle w:val="None"/>
          <w:rFonts w:ascii="Times New Roman" w:hAnsi="Times New Roman"/>
          <w:lang w:val="it-IT"/>
        </w:rPr>
        <w:t>i, 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guma darb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nl-NL"/>
        </w:rPr>
        <w:t>bas laiks tiek pagarin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apst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</w:rPr>
        <w:t>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bas periodu.</w:t>
      </w:r>
    </w:p>
    <w:p w14:paraId="39EEC06B" w14:textId="77777777" w:rsidR="00025BD7" w:rsidRDefault="00A737F4">
      <w:pPr>
        <w:pStyle w:val="BodyA"/>
        <w:suppressAutoHyphens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 xml:space="preserve">VIII. </w:t>
      </w:r>
      <w:proofErr w:type="spellStart"/>
      <w:r>
        <w:rPr>
          <w:rStyle w:val="None"/>
          <w:rFonts w:ascii="Times New Roman" w:hAnsi="Times New Roman"/>
          <w:b/>
          <w:bCs/>
        </w:rPr>
        <w:t>Nosl</w:t>
      </w:r>
      <w:r>
        <w:rPr>
          <w:rStyle w:val="None"/>
          <w:rFonts w:ascii="Times New Roman" w:hAnsi="Times New Roman"/>
          <w:b/>
          <w:bCs/>
        </w:rPr>
        <w:t>ē</w:t>
      </w:r>
      <w:proofErr w:type="spellEnd"/>
      <w:r>
        <w:rPr>
          <w:rStyle w:val="None"/>
          <w:rFonts w:ascii="Times New Roman" w:hAnsi="Times New Roman"/>
          <w:b/>
          <w:bCs/>
          <w:lang w:val="pt-PT"/>
        </w:rPr>
        <w:t>guma noteikumi</w:t>
      </w:r>
    </w:p>
    <w:p w14:paraId="1758A1AA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Šī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guma darb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laik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  <w:lang w:val="fr-FR"/>
        </w:rPr>
        <w:t>radu</w:t>
      </w:r>
      <w:r>
        <w:rPr>
          <w:rStyle w:val="None"/>
          <w:rFonts w:ascii="Times New Roman" w:hAnsi="Times New Roman"/>
        </w:rPr>
        <w:t>šā</w:t>
      </w:r>
      <w:proofErr w:type="spellEnd"/>
      <w:r>
        <w:rPr>
          <w:rStyle w:val="None"/>
          <w:rFonts w:ascii="Times New Roman" w:hAnsi="Times New Roman"/>
          <w:lang w:val="nl-NL"/>
        </w:rPr>
        <w:t>s domstarp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fr-FR"/>
        </w:rPr>
        <w:t xml:space="preserve">bas un </w:t>
      </w:r>
      <w:proofErr w:type="spellStart"/>
      <w:r>
        <w:rPr>
          <w:rStyle w:val="None"/>
          <w:rFonts w:ascii="Times New Roman" w:hAnsi="Times New Roman"/>
          <w:lang w:val="fr-FR"/>
        </w:rPr>
        <w:t>str</w:t>
      </w:r>
      <w:proofErr w:type="spellEnd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nl-NL"/>
        </w:rPr>
        <w:t>dus L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dz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risin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fr-FR"/>
        </w:rPr>
        <w:t>s p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rrunu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</w:t>
      </w:r>
      <w:r>
        <w:rPr>
          <w:rStyle w:val="None"/>
          <w:rFonts w:ascii="Times New Roman" w:hAnsi="Times New Roman"/>
        </w:rPr>
        <w:t>ļā</w:t>
      </w:r>
      <w:proofErr w:type="spellEnd"/>
      <w:r>
        <w:rPr>
          <w:rStyle w:val="None"/>
          <w:rFonts w:ascii="Times New Roman" w:hAnsi="Times New Roman"/>
        </w:rPr>
        <w:t xml:space="preserve">. Ja </w:t>
      </w:r>
      <w:proofErr w:type="spellStart"/>
      <w:r>
        <w:rPr>
          <w:rStyle w:val="None"/>
          <w:rFonts w:ascii="Times New Roman" w:hAnsi="Times New Roman"/>
        </w:rPr>
        <w:t>p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rrunu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</w:t>
      </w:r>
      <w:r>
        <w:rPr>
          <w:rStyle w:val="None"/>
          <w:rFonts w:ascii="Times New Roman" w:hAnsi="Times New Roman"/>
        </w:rPr>
        <w:t>ļā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nl-NL"/>
        </w:rPr>
        <w:t>domstarp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nav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izdevies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atrisin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pt-PT"/>
        </w:rPr>
        <w:t>t, katrs no L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dz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nl-NL"/>
        </w:rPr>
        <w:t>jiem ir ties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celt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pras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ties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. </w:t>
      </w:r>
      <w:proofErr w:type="spellStart"/>
      <w:r>
        <w:rPr>
          <w:rStyle w:val="None"/>
          <w:rFonts w:ascii="Times New Roman" w:hAnsi="Times New Roman"/>
        </w:rPr>
        <w:t>Jebkur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str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nl-NL"/>
        </w:rPr>
        <w:t>ds, domstarp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  <w:lang w:val="pt-PT"/>
        </w:rPr>
        <w:t>ba vai pras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ba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izriet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guma, kas s</w:t>
      </w:r>
      <w:r>
        <w:rPr>
          <w:rStyle w:val="None"/>
          <w:rFonts w:ascii="Times New Roman" w:hAnsi="Times New Roman"/>
          <w:lang w:val="pt-PT"/>
        </w:rPr>
        <w:t>kar to vai t</w:t>
      </w:r>
      <w:r>
        <w:rPr>
          <w:rStyle w:val="None"/>
          <w:rFonts w:ascii="Times New Roman" w:hAnsi="Times New Roman"/>
        </w:rPr>
        <w:t xml:space="preserve">ā </w:t>
      </w:r>
      <w:proofErr w:type="spellStart"/>
      <w:r>
        <w:rPr>
          <w:rStyle w:val="None"/>
          <w:rFonts w:ascii="Times New Roman" w:hAnsi="Times New Roman"/>
        </w:rPr>
        <w:t>p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rk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p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anu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izbeig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  <w:lang w:val="pt-PT"/>
        </w:rPr>
        <w:t>anu vai sp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nl-NL"/>
        </w:rPr>
        <w:t>neesam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bu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tiks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iz</w:t>
      </w:r>
      <w:r>
        <w:rPr>
          <w:rStyle w:val="None"/>
          <w:rFonts w:ascii="Times New Roman" w:hAnsi="Times New Roman"/>
        </w:rPr>
        <w:t>šķ</w:t>
      </w:r>
      <w:r>
        <w:rPr>
          <w:rStyle w:val="None"/>
          <w:rFonts w:ascii="Times New Roman" w:hAnsi="Times New Roman"/>
        </w:rPr>
        <w:t>irts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Latvijas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Republikas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ties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atbilsto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  <w:lang w:val="it-IT"/>
        </w:rPr>
        <w:t>i sp</w:t>
      </w:r>
      <w:proofErr w:type="spellStart"/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eso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ajiem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Latvijas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Republikas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normat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vajiem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aktiem</w:t>
      </w:r>
      <w:proofErr w:type="spellEnd"/>
      <w:r>
        <w:rPr>
          <w:rStyle w:val="None"/>
          <w:rFonts w:ascii="Times New Roman" w:hAnsi="Times New Roman"/>
        </w:rPr>
        <w:t>.</w:t>
      </w:r>
    </w:p>
    <w:p w14:paraId="3E3EB39A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Jebkur</w:t>
      </w:r>
      <w:r>
        <w:rPr>
          <w:rStyle w:val="None"/>
          <w:rFonts w:ascii="Times New Roman" w:hAnsi="Times New Roman"/>
        </w:rPr>
        <w:t>š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pt-PT"/>
        </w:rPr>
        <w:t>ofici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it-IT"/>
        </w:rPr>
        <w:t>ls pazi</w:t>
      </w:r>
      <w:proofErr w:type="spellStart"/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ojums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gums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piepras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jums vai cita inform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cija</w:t>
      </w:r>
      <w:proofErr w:type="spellEnd"/>
      <w:r>
        <w:rPr>
          <w:rStyle w:val="None"/>
          <w:rFonts w:ascii="Times New Roman" w:hAnsi="Times New Roman"/>
        </w:rPr>
        <w:t xml:space="preserve"> (</w:t>
      </w:r>
      <w:proofErr w:type="spellStart"/>
      <w:r>
        <w:rPr>
          <w:rStyle w:val="None"/>
          <w:rFonts w:ascii="Times New Roman" w:hAnsi="Times New Roman"/>
        </w:rPr>
        <w:t>iz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emot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tehniskas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dabas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inform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ciju</w:t>
      </w:r>
      <w:proofErr w:type="spellEnd"/>
      <w:r>
        <w:rPr>
          <w:rStyle w:val="None"/>
          <w:rFonts w:ascii="Times New Roman" w:hAnsi="Times New Roman"/>
        </w:rPr>
        <w:t xml:space="preserve">) </w:t>
      </w:r>
      <w:proofErr w:type="spellStart"/>
      <w:r>
        <w:rPr>
          <w:rStyle w:val="None"/>
          <w:rFonts w:ascii="Times New Roman" w:hAnsi="Times New Roman"/>
        </w:rPr>
        <w:t>šī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guma sakar</w:t>
      </w:r>
      <w:r>
        <w:rPr>
          <w:rStyle w:val="None"/>
          <w:rFonts w:ascii="Times New Roman" w:hAnsi="Times New Roman"/>
        </w:rPr>
        <w:t xml:space="preserve">ā </w:t>
      </w:r>
      <w:r>
        <w:rPr>
          <w:rStyle w:val="None"/>
          <w:rFonts w:ascii="Times New Roman" w:hAnsi="Times New Roman"/>
          <w:lang w:val="nl-NL"/>
        </w:rPr>
        <w:t>tiek iesniegta rakstveid</w:t>
      </w:r>
      <w:r>
        <w:rPr>
          <w:rStyle w:val="None"/>
          <w:rFonts w:ascii="Times New Roman" w:hAnsi="Times New Roman"/>
        </w:rPr>
        <w:t xml:space="preserve">ā </w:t>
      </w:r>
      <w:proofErr w:type="spellStart"/>
      <w:r>
        <w:rPr>
          <w:rStyle w:val="None"/>
          <w:rFonts w:ascii="Times New Roman" w:hAnsi="Times New Roman"/>
        </w:rPr>
        <w:t>un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tiek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uzskat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nl-NL"/>
        </w:rPr>
        <w:t>ta par iesniegtu vai nos</w:t>
      </w:r>
      <w:proofErr w:type="spellStart"/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</w:t>
      </w:r>
      <w:r>
        <w:rPr>
          <w:rStyle w:val="None"/>
          <w:rFonts w:ascii="Times New Roman" w:hAnsi="Times New Roman"/>
        </w:rPr>
        <w:t>šā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dien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, ja </w:t>
      </w:r>
      <w:proofErr w:type="spellStart"/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faksu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ofici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it-IT"/>
        </w:rPr>
        <w:t>lo e-pasta adresi, vai nodota person</w:t>
      </w:r>
      <w:r>
        <w:rPr>
          <w:rStyle w:val="None"/>
          <w:rFonts w:ascii="Times New Roman" w:hAnsi="Times New Roman"/>
        </w:rPr>
        <w:t>ī</w:t>
      </w:r>
      <w:proofErr w:type="spellStart"/>
      <w:r>
        <w:rPr>
          <w:rStyle w:val="None"/>
          <w:rFonts w:ascii="Times New Roman" w:hAnsi="Times New Roman"/>
          <w:lang w:val="es-ES_tradnl"/>
        </w:rPr>
        <w:t>gi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lang w:val="es-ES_tradnl"/>
        </w:rPr>
        <w:t>otram</w:t>
      </w:r>
      <w:proofErr w:type="spellEnd"/>
      <w:r>
        <w:rPr>
          <w:rStyle w:val="None"/>
          <w:rFonts w:ascii="Times New Roman" w:hAnsi="Times New Roman"/>
          <w:lang w:val="es-ES_tradnl"/>
        </w:rPr>
        <w:t xml:space="preserve"> L</w:t>
      </w:r>
      <w:proofErr w:type="spellStart"/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dz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jam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tas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apstiprina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parakstu</w:t>
      </w:r>
      <w:proofErr w:type="spellEnd"/>
      <w:r>
        <w:rPr>
          <w:rStyle w:val="None"/>
          <w:rFonts w:ascii="Times New Roman" w:hAnsi="Times New Roman"/>
        </w:rPr>
        <w:t>. Ja</w:t>
      </w:r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pazi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ojums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re</w:t>
      </w:r>
      <w:r>
        <w:rPr>
          <w:rStyle w:val="None"/>
          <w:rFonts w:ascii="Times New Roman" w:hAnsi="Times New Roman"/>
        </w:rPr>
        <w:t>ģ</w:t>
      </w:r>
      <w:r>
        <w:rPr>
          <w:rStyle w:val="None"/>
          <w:rFonts w:ascii="Times New Roman" w:hAnsi="Times New Roman"/>
        </w:rPr>
        <w:t>istr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pasta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jums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tad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uzskat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ms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ka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šā</w:t>
      </w:r>
      <w:r>
        <w:rPr>
          <w:rStyle w:val="None"/>
          <w:rFonts w:ascii="Times New Roman" w:hAnsi="Times New Roman"/>
        </w:rPr>
        <w:t>ds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</w:t>
      </w:r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jums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</w:t>
      </w:r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emts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sept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taj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dien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c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  <w:lang w:val="it-IT"/>
        </w:rPr>
        <w:t>nodo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  <w:lang w:val="pt-PT"/>
        </w:rPr>
        <w:t>anas past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  <w:lang w:val="it-IT"/>
        </w:rPr>
        <w:t>. Visi pazi</w:t>
      </w:r>
      <w:proofErr w:type="spellStart"/>
      <w:r>
        <w:rPr>
          <w:rStyle w:val="None"/>
          <w:rFonts w:ascii="Times New Roman" w:hAnsi="Times New Roman"/>
        </w:rPr>
        <w:t>ņ</w:t>
      </w:r>
      <w:r>
        <w:rPr>
          <w:rStyle w:val="None"/>
          <w:rFonts w:ascii="Times New Roman" w:hAnsi="Times New Roman"/>
        </w:rPr>
        <w:t>ojumi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Pus</w:t>
      </w:r>
      <w:r>
        <w:rPr>
          <w:rStyle w:val="None"/>
          <w:rFonts w:ascii="Times New Roman" w:hAnsi="Times New Roman"/>
        </w:rPr>
        <w:t>ē</w:t>
      </w:r>
      <w:proofErr w:type="spellEnd"/>
      <w:r>
        <w:rPr>
          <w:rStyle w:val="None"/>
          <w:rFonts w:ascii="Times New Roman" w:hAnsi="Times New Roman"/>
          <w:lang w:val="nl-NL"/>
        </w:rPr>
        <w:t>m tiek nos</w:t>
      </w:r>
      <w:proofErr w:type="spellStart"/>
      <w:r>
        <w:rPr>
          <w:rStyle w:val="None"/>
          <w:rFonts w:ascii="Times New Roman" w:hAnsi="Times New Roman"/>
        </w:rPr>
        <w:t>ū</w:t>
      </w:r>
      <w:r>
        <w:rPr>
          <w:rStyle w:val="None"/>
          <w:rFonts w:ascii="Times New Roman" w:hAnsi="Times New Roman"/>
        </w:rPr>
        <w:t>t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aj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nor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taj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adres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>.</w:t>
      </w:r>
    </w:p>
    <w:p w14:paraId="067CE14F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Style w:val="None"/>
          <w:rFonts w:ascii="Times New Roman" w:hAnsi="Times New Roman"/>
        </w:rPr>
        <w:t xml:space="preserve">Ja </w:t>
      </w:r>
      <w:proofErr w:type="spellStart"/>
      <w:r>
        <w:rPr>
          <w:rStyle w:val="None"/>
          <w:rFonts w:ascii="Times New Roman" w:hAnsi="Times New Roman"/>
        </w:rPr>
        <w:t>p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rst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j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darboties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viens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vair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ki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guma noteikumi, p</w:t>
      </w:r>
      <w:proofErr w:type="spellStart"/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jie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noteikumi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paliek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sp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k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cikt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l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to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neatce</w:t>
      </w:r>
      <w:r>
        <w:rPr>
          <w:rStyle w:val="None"/>
          <w:rFonts w:ascii="Times New Roman" w:hAnsi="Times New Roman"/>
        </w:rPr>
        <w:t>ļ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sp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ku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zaud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ju</w:t>
      </w:r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ie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šī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proofErr w:type="spellEnd"/>
      <w:r>
        <w:rPr>
          <w:rStyle w:val="None"/>
          <w:rFonts w:ascii="Times New Roman" w:hAnsi="Times New Roman"/>
          <w:lang w:val="pt-PT"/>
        </w:rPr>
        <w:t>guma punkti vai da</w:t>
      </w:r>
      <w:r>
        <w:rPr>
          <w:rStyle w:val="None"/>
          <w:rFonts w:ascii="Times New Roman" w:hAnsi="Times New Roman"/>
        </w:rPr>
        <w:t>ļ</w:t>
      </w:r>
      <w:r>
        <w:rPr>
          <w:rStyle w:val="None"/>
          <w:rFonts w:ascii="Times New Roman" w:hAnsi="Times New Roman"/>
          <w:lang w:val="pt-PT"/>
        </w:rPr>
        <w:t>as.</w:t>
      </w:r>
    </w:p>
    <w:p w14:paraId="7FDC3650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Š</w:t>
      </w:r>
      <w:r>
        <w:rPr>
          <w:rStyle w:val="None"/>
          <w:rFonts w:ascii="Times New Roman" w:hAnsi="Times New Roman"/>
        </w:rPr>
        <w:t>is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gums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sast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ts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__ (___) </w:t>
      </w:r>
      <w:proofErr w:type="spellStart"/>
      <w:r>
        <w:rPr>
          <w:rStyle w:val="None"/>
          <w:rFonts w:ascii="Times New Roman" w:hAnsi="Times New Roman"/>
        </w:rPr>
        <w:t>lap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 xml:space="preserve"> 2 (</w:t>
      </w:r>
      <w:proofErr w:type="spellStart"/>
      <w:r>
        <w:rPr>
          <w:rStyle w:val="None"/>
          <w:rFonts w:ascii="Times New Roman" w:hAnsi="Times New Roman"/>
        </w:rPr>
        <w:t>divos</w:t>
      </w:r>
      <w:proofErr w:type="spellEnd"/>
      <w:r>
        <w:rPr>
          <w:rStyle w:val="None"/>
          <w:rFonts w:ascii="Times New Roman" w:hAnsi="Times New Roman"/>
        </w:rPr>
        <w:t xml:space="preserve">) </w:t>
      </w:r>
      <w:proofErr w:type="spellStart"/>
      <w:r>
        <w:rPr>
          <w:rStyle w:val="None"/>
          <w:rFonts w:ascii="Times New Roman" w:hAnsi="Times New Roman"/>
        </w:rPr>
        <w:t>eksempl</w:t>
      </w:r>
      <w:r>
        <w:rPr>
          <w:rStyle w:val="None"/>
          <w:rFonts w:ascii="Times New Roman" w:hAnsi="Times New Roman"/>
        </w:rPr>
        <w:t>ā</w:t>
      </w:r>
      <w:proofErr w:type="spellEnd"/>
      <w:r>
        <w:rPr>
          <w:rStyle w:val="None"/>
          <w:rFonts w:ascii="Times New Roman" w:hAnsi="Times New Roman"/>
          <w:lang w:val="pt-PT"/>
        </w:rPr>
        <w:t xml:space="preserve">ros ar </w:t>
      </w:r>
      <w:proofErr w:type="spellStart"/>
      <w:r>
        <w:rPr>
          <w:rStyle w:val="None"/>
          <w:rFonts w:ascii="Times New Roman" w:hAnsi="Times New Roman"/>
        </w:rPr>
        <w:t>pielikumiem</w:t>
      </w:r>
      <w:proofErr w:type="spellEnd"/>
      <w:r>
        <w:rPr>
          <w:rStyle w:val="None"/>
          <w:rFonts w:ascii="Times New Roman" w:hAnsi="Times New Roman"/>
        </w:rPr>
        <w:t xml:space="preserve">, </w:t>
      </w:r>
      <w:proofErr w:type="spellStart"/>
      <w:r>
        <w:rPr>
          <w:rStyle w:val="None"/>
          <w:rFonts w:ascii="Times New Roman" w:hAnsi="Times New Roman"/>
        </w:rPr>
        <w:t>pavisam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uz</w:t>
      </w:r>
      <w:proofErr w:type="spellEnd"/>
      <w:r>
        <w:rPr>
          <w:rStyle w:val="None"/>
          <w:rFonts w:ascii="Times New Roman" w:hAnsi="Times New Roman"/>
        </w:rPr>
        <w:t xml:space="preserve"> ___ (______) </w:t>
      </w:r>
      <w:proofErr w:type="spellStart"/>
      <w:r>
        <w:rPr>
          <w:rStyle w:val="None"/>
          <w:rFonts w:ascii="Times New Roman" w:hAnsi="Times New Roman"/>
        </w:rPr>
        <w:t>lap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pa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vienam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eksempl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ram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katram</w:t>
      </w:r>
      <w:proofErr w:type="spellEnd"/>
      <w:r>
        <w:rPr>
          <w:rStyle w:val="None"/>
          <w:rFonts w:ascii="Times New Roman" w:hAnsi="Times New Roman"/>
        </w:rPr>
        <w:t xml:space="preserve"> L</w:t>
      </w:r>
      <w:r>
        <w:rPr>
          <w:rStyle w:val="None"/>
          <w:rFonts w:ascii="Times New Roman" w:hAnsi="Times New Roman"/>
        </w:rPr>
        <w:t>Ī</w:t>
      </w:r>
      <w:r>
        <w:rPr>
          <w:rStyle w:val="None"/>
          <w:rFonts w:ascii="Times New Roman" w:hAnsi="Times New Roman"/>
        </w:rPr>
        <w:t>DZ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 xml:space="preserve">JAM, </w:t>
      </w:r>
      <w:proofErr w:type="spellStart"/>
      <w:r>
        <w:rPr>
          <w:rStyle w:val="None"/>
          <w:rFonts w:ascii="Times New Roman" w:hAnsi="Times New Roman"/>
        </w:rPr>
        <w:t>ar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vien</w:t>
      </w:r>
      <w:r>
        <w:rPr>
          <w:rStyle w:val="None"/>
          <w:rFonts w:ascii="Times New Roman" w:hAnsi="Times New Roman"/>
        </w:rPr>
        <w:t>ā</w:t>
      </w:r>
      <w:r>
        <w:rPr>
          <w:rStyle w:val="None"/>
          <w:rFonts w:ascii="Times New Roman" w:hAnsi="Times New Roman"/>
        </w:rPr>
        <w:t>du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juridisku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sp</w:t>
      </w:r>
      <w:r>
        <w:rPr>
          <w:rStyle w:val="None"/>
          <w:rFonts w:ascii="Times New Roman" w:hAnsi="Times New Roman"/>
        </w:rPr>
        <w:t>ē</w:t>
      </w:r>
      <w:r>
        <w:rPr>
          <w:rStyle w:val="None"/>
          <w:rFonts w:ascii="Times New Roman" w:hAnsi="Times New Roman"/>
        </w:rPr>
        <w:t>ku</w:t>
      </w:r>
      <w:proofErr w:type="spellEnd"/>
      <w:r>
        <w:rPr>
          <w:rStyle w:val="None"/>
          <w:rFonts w:ascii="Times New Roman" w:hAnsi="Times New Roman"/>
        </w:rPr>
        <w:t>.</w:t>
      </w:r>
    </w:p>
    <w:p w14:paraId="3E1C981E" w14:textId="77777777" w:rsidR="00025BD7" w:rsidRDefault="00A737F4">
      <w:pPr>
        <w:pStyle w:val="ListParagraph"/>
        <w:suppressAutoHyphens/>
        <w:spacing w:before="240" w:after="240"/>
        <w:ind w:left="357"/>
        <w:jc w:val="center"/>
        <w:rPr>
          <w:rStyle w:val="None"/>
          <w:b/>
          <w:bCs/>
          <w:sz w:val="22"/>
          <w:szCs w:val="22"/>
        </w:rPr>
      </w:pPr>
      <w:r>
        <w:rPr>
          <w:rStyle w:val="None"/>
          <w:b/>
          <w:bCs/>
          <w:sz w:val="22"/>
          <w:szCs w:val="22"/>
        </w:rPr>
        <w:t xml:space="preserve">IX. </w:t>
      </w:r>
      <w:proofErr w:type="spellStart"/>
      <w:r>
        <w:rPr>
          <w:rStyle w:val="None"/>
          <w:b/>
          <w:bCs/>
          <w:sz w:val="22"/>
          <w:szCs w:val="22"/>
        </w:rPr>
        <w:t>Puš</w:t>
      </w:r>
      <w:proofErr w:type="spellEnd"/>
      <w:r>
        <w:rPr>
          <w:rStyle w:val="None"/>
          <w:b/>
          <w:bCs/>
          <w:sz w:val="22"/>
          <w:szCs w:val="22"/>
          <w:lang w:val="sv-SE"/>
        </w:rPr>
        <w:t>u kontaktpersonas</w:t>
      </w:r>
    </w:p>
    <w:p w14:paraId="6A0496E1" w14:textId="77777777" w:rsidR="00025BD7" w:rsidRDefault="00A737F4">
      <w:pPr>
        <w:pStyle w:val="ListParagraph"/>
        <w:numPr>
          <w:ilvl w:val="0"/>
          <w:numId w:val="23"/>
        </w:numPr>
        <w:suppressAutoHyphens/>
        <w:jc w:val="both"/>
        <w:rPr>
          <w:sz w:val="22"/>
          <w:szCs w:val="22"/>
          <w:lang w:val="pt-PT"/>
        </w:rPr>
      </w:pPr>
      <w:r>
        <w:rPr>
          <w:rStyle w:val="None"/>
          <w:sz w:val="22"/>
          <w:szCs w:val="22"/>
          <w:lang w:val="pt-PT"/>
        </w:rPr>
        <w:t>No Pas</w:t>
      </w:r>
      <w:proofErr w:type="spellStart"/>
      <w:r>
        <w:rPr>
          <w:rStyle w:val="None"/>
          <w:sz w:val="22"/>
          <w:szCs w:val="22"/>
        </w:rPr>
        <w:t>ūtītajā</w:t>
      </w:r>
      <w:proofErr w:type="spellEnd"/>
      <w:r>
        <w:rPr>
          <w:rStyle w:val="None"/>
          <w:sz w:val="22"/>
          <w:szCs w:val="22"/>
        </w:rPr>
        <w:t xml:space="preserve"> </w:t>
      </w:r>
      <w:proofErr w:type="spellStart"/>
      <w:r>
        <w:rPr>
          <w:rStyle w:val="None"/>
          <w:sz w:val="22"/>
          <w:szCs w:val="22"/>
        </w:rPr>
        <w:t>puses</w:t>
      </w:r>
      <w:proofErr w:type="spellEnd"/>
      <w:r>
        <w:rPr>
          <w:rStyle w:val="None"/>
          <w:sz w:val="22"/>
          <w:szCs w:val="22"/>
        </w:rPr>
        <w:t>:</w:t>
      </w:r>
    </w:p>
    <w:p w14:paraId="4D1D29BA" w14:textId="77777777" w:rsidR="00025BD7" w:rsidRDefault="00A737F4">
      <w:pPr>
        <w:pStyle w:val="ListParagraph"/>
        <w:suppressAutoHyphens/>
        <w:ind w:left="360"/>
        <w:jc w:val="both"/>
        <w:rPr>
          <w:rStyle w:val="None"/>
          <w:sz w:val="22"/>
          <w:szCs w:val="22"/>
        </w:rPr>
      </w:pPr>
      <w:proofErr w:type="spellStart"/>
      <w:r>
        <w:rPr>
          <w:rStyle w:val="None"/>
          <w:sz w:val="22"/>
          <w:szCs w:val="22"/>
        </w:rPr>
        <w:t>Vārds</w:t>
      </w:r>
      <w:proofErr w:type="spellEnd"/>
      <w:r>
        <w:rPr>
          <w:rStyle w:val="None"/>
          <w:sz w:val="22"/>
          <w:szCs w:val="22"/>
        </w:rPr>
        <w:t xml:space="preserve">, </w:t>
      </w:r>
      <w:proofErr w:type="spellStart"/>
      <w:r>
        <w:rPr>
          <w:rStyle w:val="None"/>
          <w:sz w:val="22"/>
          <w:szCs w:val="22"/>
        </w:rPr>
        <w:t>uzvā</w:t>
      </w:r>
      <w:r>
        <w:rPr>
          <w:rStyle w:val="None"/>
          <w:sz w:val="22"/>
          <w:szCs w:val="22"/>
          <w:lang w:val="en-US"/>
        </w:rPr>
        <w:t>rds</w:t>
      </w:r>
      <w:proofErr w:type="spellEnd"/>
      <w:r>
        <w:rPr>
          <w:rStyle w:val="None"/>
          <w:sz w:val="22"/>
          <w:szCs w:val="22"/>
          <w:lang w:val="en-US"/>
        </w:rPr>
        <w:t>:</w:t>
      </w:r>
    </w:p>
    <w:p w14:paraId="72D6A54D" w14:textId="77777777" w:rsidR="00025BD7" w:rsidRDefault="00A737F4">
      <w:pPr>
        <w:pStyle w:val="ListParagraph"/>
        <w:suppressAutoHyphens/>
        <w:ind w:left="360"/>
        <w:jc w:val="both"/>
        <w:rPr>
          <w:rStyle w:val="None"/>
          <w:sz w:val="22"/>
          <w:szCs w:val="22"/>
          <w:lang w:val="en-US"/>
        </w:rPr>
      </w:pPr>
      <w:proofErr w:type="spellStart"/>
      <w:r>
        <w:rPr>
          <w:rStyle w:val="None"/>
          <w:sz w:val="22"/>
          <w:szCs w:val="22"/>
          <w:lang w:val="en-US"/>
        </w:rPr>
        <w:t>Amats</w:t>
      </w:r>
      <w:proofErr w:type="spellEnd"/>
      <w:r>
        <w:rPr>
          <w:rStyle w:val="None"/>
          <w:sz w:val="22"/>
          <w:szCs w:val="22"/>
          <w:lang w:val="en-US"/>
        </w:rPr>
        <w:t>:</w:t>
      </w:r>
    </w:p>
    <w:p w14:paraId="2F9067EB" w14:textId="77777777" w:rsidR="00025BD7" w:rsidRDefault="00A737F4">
      <w:pPr>
        <w:pStyle w:val="ListParagraph"/>
        <w:suppressAutoHyphens/>
        <w:ind w:left="360"/>
        <w:jc w:val="both"/>
        <w:rPr>
          <w:rStyle w:val="None"/>
          <w:sz w:val="22"/>
          <w:szCs w:val="22"/>
        </w:rPr>
      </w:pPr>
      <w:proofErr w:type="spellStart"/>
      <w:r>
        <w:rPr>
          <w:rStyle w:val="None"/>
          <w:sz w:val="22"/>
          <w:szCs w:val="22"/>
        </w:rPr>
        <w:t>Tālrunis</w:t>
      </w:r>
      <w:proofErr w:type="spellEnd"/>
      <w:r>
        <w:rPr>
          <w:rStyle w:val="None"/>
          <w:sz w:val="22"/>
          <w:szCs w:val="22"/>
        </w:rPr>
        <w:t>:</w:t>
      </w:r>
    </w:p>
    <w:p w14:paraId="51EF8068" w14:textId="77777777" w:rsidR="00025BD7" w:rsidRDefault="00A737F4">
      <w:pPr>
        <w:pStyle w:val="ListParagraph"/>
        <w:suppressAutoHyphens/>
        <w:ind w:left="360"/>
        <w:jc w:val="both"/>
        <w:rPr>
          <w:rStyle w:val="None"/>
          <w:sz w:val="22"/>
          <w:szCs w:val="22"/>
          <w:lang w:val="it-IT"/>
        </w:rPr>
      </w:pPr>
      <w:r>
        <w:rPr>
          <w:rStyle w:val="None"/>
          <w:sz w:val="22"/>
          <w:szCs w:val="22"/>
          <w:lang w:val="it-IT"/>
        </w:rPr>
        <w:t>e-pasta adrese:</w:t>
      </w:r>
    </w:p>
    <w:p w14:paraId="6C1DEE0B" w14:textId="77777777" w:rsidR="00025BD7" w:rsidRDefault="00A737F4">
      <w:pPr>
        <w:pStyle w:val="Body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Izpild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puses</w:t>
      </w:r>
      <w:proofErr w:type="spellEnd"/>
    </w:p>
    <w:p w14:paraId="53421B26" w14:textId="77777777" w:rsidR="00025BD7" w:rsidRDefault="00A737F4">
      <w:pPr>
        <w:pStyle w:val="ListParagraph"/>
        <w:suppressAutoHyphens/>
        <w:ind w:left="360"/>
        <w:jc w:val="both"/>
        <w:rPr>
          <w:rStyle w:val="None"/>
          <w:sz w:val="22"/>
          <w:szCs w:val="22"/>
        </w:rPr>
      </w:pPr>
      <w:proofErr w:type="spellStart"/>
      <w:r>
        <w:rPr>
          <w:rStyle w:val="None"/>
          <w:sz w:val="22"/>
          <w:szCs w:val="22"/>
        </w:rPr>
        <w:t>Vārds</w:t>
      </w:r>
      <w:proofErr w:type="spellEnd"/>
      <w:r>
        <w:rPr>
          <w:rStyle w:val="None"/>
          <w:sz w:val="22"/>
          <w:szCs w:val="22"/>
        </w:rPr>
        <w:t xml:space="preserve">, </w:t>
      </w:r>
      <w:proofErr w:type="spellStart"/>
      <w:r>
        <w:rPr>
          <w:rStyle w:val="None"/>
          <w:sz w:val="22"/>
          <w:szCs w:val="22"/>
        </w:rPr>
        <w:t>uzvā</w:t>
      </w:r>
      <w:r>
        <w:rPr>
          <w:rStyle w:val="None"/>
          <w:sz w:val="22"/>
          <w:szCs w:val="22"/>
          <w:lang w:val="en-US"/>
        </w:rPr>
        <w:t>rds</w:t>
      </w:r>
      <w:proofErr w:type="spellEnd"/>
      <w:r>
        <w:rPr>
          <w:rStyle w:val="None"/>
          <w:sz w:val="22"/>
          <w:szCs w:val="22"/>
          <w:lang w:val="en-US"/>
        </w:rPr>
        <w:t>:</w:t>
      </w:r>
    </w:p>
    <w:p w14:paraId="2A186416" w14:textId="77777777" w:rsidR="00025BD7" w:rsidRDefault="00A737F4">
      <w:pPr>
        <w:pStyle w:val="ListParagraph"/>
        <w:suppressAutoHyphens/>
        <w:ind w:left="360"/>
        <w:jc w:val="both"/>
        <w:rPr>
          <w:rStyle w:val="None"/>
          <w:sz w:val="22"/>
          <w:szCs w:val="22"/>
          <w:lang w:val="en-US"/>
        </w:rPr>
      </w:pPr>
      <w:proofErr w:type="spellStart"/>
      <w:r>
        <w:rPr>
          <w:rStyle w:val="None"/>
          <w:sz w:val="22"/>
          <w:szCs w:val="22"/>
          <w:lang w:val="en-US"/>
        </w:rPr>
        <w:lastRenderedPageBreak/>
        <w:t>Amats</w:t>
      </w:r>
      <w:proofErr w:type="spellEnd"/>
      <w:r>
        <w:rPr>
          <w:rStyle w:val="None"/>
          <w:sz w:val="22"/>
          <w:szCs w:val="22"/>
          <w:lang w:val="en-US"/>
        </w:rPr>
        <w:t>:</w:t>
      </w:r>
    </w:p>
    <w:p w14:paraId="04C46D52" w14:textId="77777777" w:rsidR="00025BD7" w:rsidRDefault="00A737F4">
      <w:pPr>
        <w:pStyle w:val="ListParagraph"/>
        <w:suppressAutoHyphens/>
        <w:ind w:left="360"/>
        <w:jc w:val="both"/>
        <w:rPr>
          <w:rStyle w:val="None"/>
          <w:sz w:val="22"/>
          <w:szCs w:val="22"/>
        </w:rPr>
      </w:pPr>
      <w:proofErr w:type="spellStart"/>
      <w:r>
        <w:rPr>
          <w:rStyle w:val="None"/>
          <w:sz w:val="22"/>
          <w:szCs w:val="22"/>
        </w:rPr>
        <w:t>Tālrunis</w:t>
      </w:r>
      <w:proofErr w:type="spellEnd"/>
      <w:r>
        <w:rPr>
          <w:rStyle w:val="None"/>
          <w:sz w:val="22"/>
          <w:szCs w:val="22"/>
        </w:rPr>
        <w:t>:</w:t>
      </w:r>
    </w:p>
    <w:p w14:paraId="7EA2A7A5" w14:textId="77777777" w:rsidR="00025BD7" w:rsidRDefault="00A737F4">
      <w:pPr>
        <w:pStyle w:val="ListParagraph"/>
        <w:suppressAutoHyphens/>
        <w:ind w:left="360"/>
        <w:jc w:val="both"/>
        <w:rPr>
          <w:rStyle w:val="None"/>
          <w:sz w:val="22"/>
          <w:szCs w:val="22"/>
          <w:lang w:val="it-IT"/>
        </w:rPr>
      </w:pPr>
      <w:r>
        <w:rPr>
          <w:rStyle w:val="None"/>
          <w:sz w:val="22"/>
          <w:szCs w:val="22"/>
          <w:lang w:val="it-IT"/>
        </w:rPr>
        <w:t>e-pasta adrese:</w:t>
      </w:r>
    </w:p>
    <w:p w14:paraId="4106625F" w14:textId="77777777" w:rsidR="00025BD7" w:rsidRDefault="00A737F4">
      <w:pPr>
        <w:pStyle w:val="ListParagraph"/>
        <w:spacing w:before="240" w:after="240"/>
        <w:ind w:left="357"/>
        <w:rPr>
          <w:rStyle w:val="None"/>
          <w:sz w:val="22"/>
          <w:szCs w:val="22"/>
        </w:rPr>
      </w:pPr>
      <w:proofErr w:type="spellStart"/>
      <w:r>
        <w:rPr>
          <w:rStyle w:val="None"/>
          <w:sz w:val="22"/>
          <w:szCs w:val="22"/>
        </w:rPr>
        <w:t>Pielikumā</w:t>
      </w:r>
      <w:proofErr w:type="spellEnd"/>
      <w:r>
        <w:rPr>
          <w:rStyle w:val="None"/>
          <w:sz w:val="22"/>
          <w:szCs w:val="22"/>
        </w:rPr>
        <w:t>:</w:t>
      </w:r>
    </w:p>
    <w:p w14:paraId="2CF8B30D" w14:textId="77777777" w:rsidR="00025BD7" w:rsidRDefault="00A737F4">
      <w:pPr>
        <w:pStyle w:val="ListParagraph"/>
        <w:spacing w:before="240" w:after="240"/>
        <w:ind w:left="357"/>
        <w:jc w:val="center"/>
      </w:pPr>
      <w:r>
        <w:rPr>
          <w:rStyle w:val="None"/>
          <w:b/>
          <w:bCs/>
          <w:sz w:val="22"/>
          <w:szCs w:val="22"/>
        </w:rPr>
        <w:t xml:space="preserve">X. </w:t>
      </w:r>
      <w:proofErr w:type="spellStart"/>
      <w:r>
        <w:rPr>
          <w:rStyle w:val="None"/>
          <w:b/>
          <w:bCs/>
          <w:sz w:val="22"/>
          <w:szCs w:val="22"/>
        </w:rPr>
        <w:t>Pušu</w:t>
      </w:r>
      <w:proofErr w:type="spellEnd"/>
      <w:r>
        <w:rPr>
          <w:rStyle w:val="None"/>
          <w:b/>
          <w:bCs/>
          <w:sz w:val="22"/>
          <w:szCs w:val="22"/>
        </w:rPr>
        <w:t xml:space="preserve"> </w:t>
      </w:r>
      <w:proofErr w:type="spellStart"/>
      <w:r>
        <w:rPr>
          <w:rStyle w:val="None"/>
          <w:b/>
          <w:bCs/>
          <w:sz w:val="22"/>
          <w:szCs w:val="22"/>
        </w:rPr>
        <w:t>rekvīziti</w:t>
      </w:r>
      <w:proofErr w:type="spellEnd"/>
      <w:r>
        <w:rPr>
          <w:rStyle w:val="None"/>
          <w:b/>
          <w:bCs/>
          <w:sz w:val="22"/>
          <w:szCs w:val="22"/>
        </w:rPr>
        <w:t xml:space="preserve"> </w:t>
      </w:r>
      <w:proofErr w:type="spellStart"/>
      <w:r>
        <w:rPr>
          <w:rStyle w:val="None"/>
          <w:b/>
          <w:bCs/>
          <w:sz w:val="22"/>
          <w:szCs w:val="22"/>
        </w:rPr>
        <w:t>un</w:t>
      </w:r>
      <w:proofErr w:type="spellEnd"/>
      <w:r>
        <w:rPr>
          <w:rStyle w:val="None"/>
          <w:b/>
          <w:bCs/>
          <w:sz w:val="22"/>
          <w:szCs w:val="22"/>
        </w:rPr>
        <w:t xml:space="preserve"> </w:t>
      </w:r>
      <w:proofErr w:type="spellStart"/>
      <w:r>
        <w:rPr>
          <w:rStyle w:val="None"/>
          <w:b/>
          <w:bCs/>
          <w:sz w:val="22"/>
          <w:szCs w:val="22"/>
        </w:rPr>
        <w:t>paraksti</w:t>
      </w:r>
      <w:bookmarkEnd w:id="1"/>
      <w:proofErr w:type="spellEnd"/>
    </w:p>
    <w:sectPr w:rsidR="00025BD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134" w:right="851" w:bottom="1134" w:left="156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F7205" w14:textId="77777777" w:rsidR="00A737F4" w:rsidRDefault="00A737F4">
      <w:r>
        <w:separator/>
      </w:r>
    </w:p>
  </w:endnote>
  <w:endnote w:type="continuationSeparator" w:id="0">
    <w:p w14:paraId="5C179C7C" w14:textId="77777777" w:rsidR="00A737F4" w:rsidRDefault="00A7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69DC2" w14:textId="77777777" w:rsidR="00025BD7" w:rsidRDefault="00A737F4">
    <w:pPr>
      <w:pStyle w:val="Footer"/>
      <w:jc w:val="center"/>
    </w:pPr>
    <w:r>
      <w:rPr>
        <w:rStyle w:val="NoneB"/>
      </w:rPr>
      <w:fldChar w:fldCharType="begin"/>
    </w:r>
    <w:r>
      <w:rPr>
        <w:rStyle w:val="NoneB"/>
      </w:rPr>
      <w:instrText xml:space="preserve"> PAGE </w:instrText>
    </w:r>
    <w:r w:rsidR="00CF7E5C">
      <w:rPr>
        <w:rStyle w:val="NoneB"/>
      </w:rPr>
      <w:fldChar w:fldCharType="separate"/>
    </w:r>
    <w:r w:rsidR="00CF7E5C">
      <w:rPr>
        <w:rStyle w:val="NoneB"/>
        <w:noProof/>
      </w:rPr>
      <w:t>2</w:t>
    </w:r>
    <w:r>
      <w:rPr>
        <w:rStyle w:val="None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E627A" w14:textId="77777777" w:rsidR="00025BD7" w:rsidRDefault="00A737F4">
    <w:pPr>
      <w:pStyle w:val="Footer"/>
      <w:jc w:val="center"/>
    </w:pPr>
    <w:r>
      <w:rPr>
        <w:rStyle w:val="NoneB"/>
      </w:rPr>
      <w:fldChar w:fldCharType="begin"/>
    </w:r>
    <w:r>
      <w:rPr>
        <w:rStyle w:val="NoneB"/>
      </w:rPr>
      <w:instrText xml:space="preserve"> PAGE </w:instrText>
    </w:r>
    <w:r w:rsidR="00CF7E5C">
      <w:rPr>
        <w:rStyle w:val="NoneB"/>
      </w:rPr>
      <w:fldChar w:fldCharType="separate"/>
    </w:r>
    <w:r w:rsidR="00CF7E5C">
      <w:rPr>
        <w:rStyle w:val="NoneB"/>
        <w:noProof/>
      </w:rPr>
      <w:t>1</w:t>
    </w:r>
    <w:r>
      <w:rPr>
        <w:rStyle w:val="None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8E92F" w14:textId="77777777" w:rsidR="00A737F4" w:rsidRDefault="00A737F4">
      <w:r>
        <w:separator/>
      </w:r>
    </w:p>
  </w:footnote>
  <w:footnote w:type="continuationSeparator" w:id="0">
    <w:p w14:paraId="776DF045" w14:textId="77777777" w:rsidR="00A737F4" w:rsidRDefault="00A73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0E316" w14:textId="77777777" w:rsidR="00025BD7" w:rsidRDefault="00025BD7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87EF3" w14:textId="77777777" w:rsidR="00025BD7" w:rsidRDefault="00025BD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50654"/>
    <w:multiLevelType w:val="hybridMultilevel"/>
    <w:tmpl w:val="239EE3BE"/>
    <w:numStyleLink w:val="ImportedStyle3"/>
  </w:abstractNum>
  <w:abstractNum w:abstractNumId="1" w15:restartNumberingAfterBreak="0">
    <w:nsid w:val="1DF31EDA"/>
    <w:multiLevelType w:val="hybridMultilevel"/>
    <w:tmpl w:val="83408FC0"/>
    <w:styleLink w:val="ImportedStyle5"/>
    <w:lvl w:ilvl="0" w:tplc="4FD40684">
      <w:start w:val="1"/>
      <w:numFmt w:val="decimal"/>
      <w:lvlText w:val="%1."/>
      <w:lvlJc w:val="left"/>
      <w:pPr>
        <w:tabs>
          <w:tab w:val="left" w:pos="20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A6D110">
      <w:start w:val="1"/>
      <w:numFmt w:val="lowerLetter"/>
      <w:lvlText w:val="%2."/>
      <w:lvlJc w:val="left"/>
      <w:pPr>
        <w:tabs>
          <w:tab w:val="left" w:pos="20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8AD84">
      <w:start w:val="1"/>
      <w:numFmt w:val="lowerRoman"/>
      <w:lvlText w:val="%3."/>
      <w:lvlJc w:val="left"/>
      <w:pPr>
        <w:tabs>
          <w:tab w:val="left" w:pos="206"/>
        </w:tabs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62438">
      <w:start w:val="1"/>
      <w:numFmt w:val="decimal"/>
      <w:lvlText w:val="%4."/>
      <w:lvlJc w:val="left"/>
      <w:pPr>
        <w:tabs>
          <w:tab w:val="left" w:pos="20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BE7846">
      <w:start w:val="1"/>
      <w:numFmt w:val="lowerLetter"/>
      <w:lvlText w:val="%5."/>
      <w:lvlJc w:val="left"/>
      <w:pPr>
        <w:tabs>
          <w:tab w:val="left" w:pos="20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A426C0">
      <w:start w:val="1"/>
      <w:numFmt w:val="lowerRoman"/>
      <w:lvlText w:val="%6."/>
      <w:lvlJc w:val="left"/>
      <w:pPr>
        <w:tabs>
          <w:tab w:val="left" w:pos="206"/>
        </w:tabs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C08DF8">
      <w:start w:val="1"/>
      <w:numFmt w:val="decimal"/>
      <w:lvlText w:val="%7."/>
      <w:lvlJc w:val="left"/>
      <w:pPr>
        <w:tabs>
          <w:tab w:val="left" w:pos="20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D4B52E">
      <w:start w:val="1"/>
      <w:numFmt w:val="lowerLetter"/>
      <w:lvlText w:val="%8."/>
      <w:lvlJc w:val="left"/>
      <w:pPr>
        <w:tabs>
          <w:tab w:val="left" w:pos="20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DE430E">
      <w:start w:val="1"/>
      <w:numFmt w:val="lowerRoman"/>
      <w:lvlText w:val="%9."/>
      <w:lvlJc w:val="left"/>
      <w:pPr>
        <w:tabs>
          <w:tab w:val="left" w:pos="206"/>
        </w:tabs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571BAA"/>
    <w:multiLevelType w:val="hybridMultilevel"/>
    <w:tmpl w:val="239EE3BE"/>
    <w:styleLink w:val="ImportedStyle3"/>
    <w:lvl w:ilvl="0" w:tplc="9AAE7784">
      <w:start w:val="1"/>
      <w:numFmt w:val="decimal"/>
      <w:lvlText w:val="%1."/>
      <w:lvlJc w:val="left"/>
      <w:pPr>
        <w:tabs>
          <w:tab w:val="num" w:pos="426"/>
          <w:tab w:val="left" w:pos="570"/>
        </w:tabs>
        <w:ind w:left="570" w:hanging="5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5ADC1A">
      <w:start w:val="1"/>
      <w:numFmt w:val="decimal"/>
      <w:lvlText w:val="%1.%2."/>
      <w:lvlJc w:val="left"/>
      <w:pPr>
        <w:tabs>
          <w:tab w:val="left" w:pos="426"/>
          <w:tab w:val="left" w:pos="570"/>
          <w:tab w:val="num" w:pos="1374"/>
        </w:tabs>
        <w:ind w:left="1518" w:hanging="6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B88022">
      <w:start w:val="1"/>
      <w:numFmt w:val="decimal"/>
      <w:suff w:val="nothing"/>
      <w:lvlText w:val="%1.%2.%3."/>
      <w:lvlJc w:val="left"/>
      <w:pPr>
        <w:tabs>
          <w:tab w:val="left" w:pos="426"/>
          <w:tab w:val="left" w:pos="570"/>
        </w:tabs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821544">
      <w:start w:val="1"/>
      <w:numFmt w:val="decimal"/>
      <w:suff w:val="nothing"/>
      <w:lvlText w:val="%1.%2.%3.%4."/>
      <w:lvlJc w:val="left"/>
      <w:pPr>
        <w:tabs>
          <w:tab w:val="left" w:pos="426"/>
          <w:tab w:val="left" w:pos="570"/>
        </w:tabs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249724">
      <w:start w:val="1"/>
      <w:numFmt w:val="decimal"/>
      <w:suff w:val="nothing"/>
      <w:lvlText w:val="%1.%2.%3.%4.%5."/>
      <w:lvlJc w:val="left"/>
      <w:pPr>
        <w:tabs>
          <w:tab w:val="left" w:pos="426"/>
          <w:tab w:val="left" w:pos="570"/>
        </w:tabs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E2A646">
      <w:start w:val="1"/>
      <w:numFmt w:val="decimal"/>
      <w:suff w:val="nothing"/>
      <w:lvlText w:val="%1.%2.%3.%4.%5.%6."/>
      <w:lvlJc w:val="left"/>
      <w:pPr>
        <w:tabs>
          <w:tab w:val="left" w:pos="426"/>
          <w:tab w:val="left" w:pos="570"/>
        </w:tabs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4A9AB4">
      <w:start w:val="1"/>
      <w:numFmt w:val="decimal"/>
      <w:suff w:val="nothing"/>
      <w:lvlText w:val="%1.%2.%3.%4.%5.%6.%7."/>
      <w:lvlJc w:val="left"/>
      <w:pPr>
        <w:tabs>
          <w:tab w:val="left" w:pos="426"/>
          <w:tab w:val="left" w:pos="570"/>
        </w:tabs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9EC490">
      <w:start w:val="1"/>
      <w:numFmt w:val="decimal"/>
      <w:suff w:val="nothing"/>
      <w:lvlText w:val="%1.%2.%3.%4.%5.%6.%7.%8."/>
      <w:lvlJc w:val="left"/>
      <w:pPr>
        <w:tabs>
          <w:tab w:val="left" w:pos="426"/>
          <w:tab w:val="left" w:pos="570"/>
        </w:tabs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F4682C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570"/>
        </w:tabs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4A4D8A"/>
    <w:multiLevelType w:val="hybridMultilevel"/>
    <w:tmpl w:val="D5DAB4E8"/>
    <w:styleLink w:val="ImportedStyle6"/>
    <w:lvl w:ilvl="0" w:tplc="D3A28D6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CAA902">
      <w:start w:val="1"/>
      <w:numFmt w:val="decimal"/>
      <w:lvlText w:val="%1.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F45FF8">
      <w:start w:val="1"/>
      <w:numFmt w:val="decimal"/>
      <w:suff w:val="nothing"/>
      <w:lvlText w:val="%1.%2.%3."/>
      <w:lvlJc w:val="left"/>
      <w:pPr>
        <w:ind w:left="83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04C3B2">
      <w:start w:val="1"/>
      <w:numFmt w:val="decimal"/>
      <w:suff w:val="nothing"/>
      <w:lvlText w:val="%1.%2.%3.%4."/>
      <w:lvlJc w:val="left"/>
      <w:pPr>
        <w:ind w:left="119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E2CC84">
      <w:start w:val="1"/>
      <w:numFmt w:val="decimal"/>
      <w:suff w:val="nothing"/>
      <w:lvlText w:val="%1.%2.%3.%4.%5."/>
      <w:lvlJc w:val="left"/>
      <w:pPr>
        <w:ind w:left="155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2E2A60">
      <w:start w:val="1"/>
      <w:numFmt w:val="decimal"/>
      <w:suff w:val="nothing"/>
      <w:lvlText w:val="%1.%2.%3.%4.%5.%6."/>
      <w:lvlJc w:val="left"/>
      <w:pPr>
        <w:ind w:left="19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42AF10">
      <w:start w:val="1"/>
      <w:numFmt w:val="decimal"/>
      <w:suff w:val="nothing"/>
      <w:lvlText w:val="%1.%2.%3.%4.%5.%6.%7."/>
      <w:lvlJc w:val="left"/>
      <w:pPr>
        <w:ind w:left="227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F23C62">
      <w:start w:val="1"/>
      <w:numFmt w:val="decimal"/>
      <w:suff w:val="nothing"/>
      <w:lvlText w:val="%1.%2.%3.%4.%5.%6.%7.%8."/>
      <w:lvlJc w:val="left"/>
      <w:pPr>
        <w:ind w:left="263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A85032">
      <w:start w:val="1"/>
      <w:numFmt w:val="decimal"/>
      <w:suff w:val="nothing"/>
      <w:lvlText w:val="%1.%2.%3.%4.%5.%6.%7.%8.%9."/>
      <w:lvlJc w:val="left"/>
      <w:pPr>
        <w:ind w:left="299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B3C3D5D"/>
    <w:multiLevelType w:val="hybridMultilevel"/>
    <w:tmpl w:val="83408FC0"/>
    <w:numStyleLink w:val="ImportedStyle5"/>
  </w:abstractNum>
  <w:abstractNum w:abstractNumId="5" w15:restartNumberingAfterBreak="0">
    <w:nsid w:val="771E1311"/>
    <w:multiLevelType w:val="hybridMultilevel"/>
    <w:tmpl w:val="D5DAB4E8"/>
    <w:numStyleLink w:val="ImportedStyle6"/>
  </w:abstractNum>
  <w:num w:numId="1">
    <w:abstractNumId w:val="2"/>
  </w:num>
  <w:num w:numId="2">
    <w:abstractNumId w:val="0"/>
  </w:num>
  <w:num w:numId="3">
    <w:abstractNumId w:val="0"/>
    <w:lvlOverride w:ilvl="0">
      <w:lvl w:ilvl="0" w:tplc="5902135E">
        <w:start w:val="1"/>
        <w:numFmt w:val="decimal"/>
        <w:lvlText w:val="%1."/>
        <w:lvlJc w:val="left"/>
        <w:pPr>
          <w:tabs>
            <w:tab w:val="num" w:pos="426"/>
            <w:tab w:val="left" w:pos="570"/>
          </w:tabs>
          <w:ind w:left="534" w:hanging="5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0E1A2A">
        <w:start w:val="1"/>
        <w:numFmt w:val="decimal"/>
        <w:lvlText w:val="%1.%2."/>
        <w:lvlJc w:val="left"/>
        <w:pPr>
          <w:tabs>
            <w:tab w:val="left" w:pos="426"/>
            <w:tab w:val="left" w:pos="570"/>
            <w:tab w:val="num" w:pos="1374"/>
          </w:tabs>
          <w:ind w:left="1482" w:hanging="63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8303344">
        <w:start w:val="1"/>
        <w:numFmt w:val="decimal"/>
        <w:suff w:val="nothing"/>
        <w:lvlText w:val="%1.%2.%3."/>
        <w:lvlJc w:val="left"/>
        <w:pPr>
          <w:tabs>
            <w:tab w:val="left" w:pos="426"/>
            <w:tab w:val="left" w:pos="570"/>
          </w:tabs>
          <w:ind w:left="21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14E8DA">
        <w:start w:val="1"/>
        <w:numFmt w:val="decimal"/>
        <w:suff w:val="nothing"/>
        <w:lvlText w:val="%1.%2.%3.%4."/>
        <w:lvlJc w:val="left"/>
        <w:pPr>
          <w:tabs>
            <w:tab w:val="left" w:pos="426"/>
            <w:tab w:val="left" w:pos="570"/>
          </w:tabs>
          <w:ind w:left="21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8E476C">
        <w:start w:val="1"/>
        <w:numFmt w:val="decimal"/>
        <w:suff w:val="nothing"/>
        <w:lvlText w:val="%1.%2.%3.%4.%5."/>
        <w:lvlJc w:val="left"/>
        <w:pPr>
          <w:tabs>
            <w:tab w:val="left" w:pos="426"/>
            <w:tab w:val="left" w:pos="570"/>
          </w:tabs>
          <w:ind w:left="21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DEFCDA">
        <w:start w:val="1"/>
        <w:numFmt w:val="decimal"/>
        <w:suff w:val="nothing"/>
        <w:lvlText w:val="%1.%2.%3.%4.%5.%6."/>
        <w:lvlJc w:val="left"/>
        <w:pPr>
          <w:tabs>
            <w:tab w:val="left" w:pos="426"/>
            <w:tab w:val="left" w:pos="570"/>
          </w:tabs>
          <w:ind w:left="21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ACD7FE">
        <w:start w:val="1"/>
        <w:numFmt w:val="decimal"/>
        <w:suff w:val="nothing"/>
        <w:lvlText w:val="%1.%2.%3.%4.%5.%6.%7."/>
        <w:lvlJc w:val="left"/>
        <w:pPr>
          <w:tabs>
            <w:tab w:val="left" w:pos="426"/>
            <w:tab w:val="left" w:pos="570"/>
          </w:tabs>
          <w:ind w:left="21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26D7E2">
        <w:start w:val="1"/>
        <w:numFmt w:val="decimal"/>
        <w:suff w:val="nothing"/>
        <w:lvlText w:val="%1.%2.%3.%4.%5.%6.%7.%8."/>
        <w:lvlJc w:val="left"/>
        <w:pPr>
          <w:tabs>
            <w:tab w:val="left" w:pos="426"/>
            <w:tab w:val="left" w:pos="570"/>
          </w:tabs>
          <w:ind w:left="21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2418D6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70"/>
          </w:tabs>
          <w:ind w:left="21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4"/>
      <w:lvl w:ilvl="0" w:tplc="5902135E">
        <w:start w:val="4"/>
        <w:numFmt w:val="decimal"/>
        <w:lvlText w:val="%1."/>
        <w:lvlJc w:val="left"/>
        <w:pPr>
          <w:tabs>
            <w:tab w:val="num" w:pos="426"/>
            <w:tab w:val="left" w:pos="570"/>
            <w:tab w:val="left" w:pos="1421"/>
          </w:tabs>
          <w:ind w:left="570" w:hanging="5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40E1A2A">
        <w:start w:val="1"/>
        <w:numFmt w:val="decimal"/>
        <w:lvlText w:val="%1.%2."/>
        <w:lvlJc w:val="left"/>
        <w:pPr>
          <w:tabs>
            <w:tab w:val="left" w:pos="426"/>
            <w:tab w:val="left" w:pos="570"/>
            <w:tab w:val="num" w:pos="1374"/>
            <w:tab w:val="left" w:pos="1421"/>
          </w:tabs>
          <w:ind w:left="1518" w:hanging="6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8303344">
        <w:start w:val="1"/>
        <w:numFmt w:val="decimal"/>
        <w:suff w:val="nothing"/>
        <w:lvlText w:val="%1.%2.%3."/>
        <w:lvlJc w:val="left"/>
        <w:pPr>
          <w:tabs>
            <w:tab w:val="left" w:pos="426"/>
            <w:tab w:val="left" w:pos="570"/>
            <w:tab w:val="left" w:pos="1421"/>
          </w:tabs>
          <w:ind w:left="254" w:hanging="25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A14E8DA">
        <w:start w:val="1"/>
        <w:numFmt w:val="decimal"/>
        <w:suff w:val="nothing"/>
        <w:lvlText w:val="%1.%2.%3.%4."/>
        <w:lvlJc w:val="left"/>
        <w:pPr>
          <w:tabs>
            <w:tab w:val="left" w:pos="426"/>
            <w:tab w:val="left" w:pos="570"/>
            <w:tab w:val="left" w:pos="1421"/>
          </w:tabs>
          <w:ind w:left="254" w:hanging="25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68E476C">
        <w:start w:val="1"/>
        <w:numFmt w:val="decimal"/>
        <w:suff w:val="nothing"/>
        <w:lvlText w:val="%1.%2.%3.%4.%5."/>
        <w:lvlJc w:val="left"/>
        <w:pPr>
          <w:tabs>
            <w:tab w:val="left" w:pos="426"/>
            <w:tab w:val="left" w:pos="570"/>
            <w:tab w:val="left" w:pos="1421"/>
          </w:tabs>
          <w:ind w:left="254" w:hanging="25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5DEFCDA">
        <w:start w:val="1"/>
        <w:numFmt w:val="decimal"/>
        <w:suff w:val="nothing"/>
        <w:lvlText w:val="%1.%2.%3.%4.%5.%6."/>
        <w:lvlJc w:val="left"/>
        <w:pPr>
          <w:tabs>
            <w:tab w:val="left" w:pos="426"/>
            <w:tab w:val="left" w:pos="570"/>
            <w:tab w:val="left" w:pos="1421"/>
          </w:tabs>
          <w:ind w:left="254" w:hanging="25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EACD7FE">
        <w:start w:val="1"/>
        <w:numFmt w:val="decimal"/>
        <w:suff w:val="nothing"/>
        <w:lvlText w:val="%1.%2.%3.%4.%5.%6.%7."/>
        <w:lvlJc w:val="left"/>
        <w:pPr>
          <w:tabs>
            <w:tab w:val="left" w:pos="426"/>
            <w:tab w:val="left" w:pos="570"/>
            <w:tab w:val="left" w:pos="1421"/>
          </w:tabs>
          <w:ind w:left="254" w:hanging="25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C26D7E2">
        <w:start w:val="1"/>
        <w:numFmt w:val="decimal"/>
        <w:suff w:val="nothing"/>
        <w:lvlText w:val="%1.%2.%3.%4.%5.%6.%7.%8."/>
        <w:lvlJc w:val="left"/>
        <w:pPr>
          <w:tabs>
            <w:tab w:val="left" w:pos="426"/>
            <w:tab w:val="left" w:pos="570"/>
            <w:tab w:val="left" w:pos="1421"/>
          </w:tabs>
          <w:ind w:left="254" w:hanging="25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C2418D6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70"/>
            <w:tab w:val="left" w:pos="1421"/>
          </w:tabs>
          <w:ind w:left="254" w:hanging="25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 w:tplc="5902135E">
        <w:start w:val="1"/>
        <w:numFmt w:val="decimal"/>
        <w:lvlText w:val="%1."/>
        <w:lvlJc w:val="left"/>
        <w:pPr>
          <w:tabs>
            <w:tab w:val="left" w:pos="570"/>
            <w:tab w:val="left" w:pos="1421"/>
          </w:tabs>
          <w:ind w:left="42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0E1A2A">
        <w:start w:val="1"/>
        <w:numFmt w:val="decimal"/>
        <w:suff w:val="nothing"/>
        <w:lvlText w:val="%1.%2."/>
        <w:lvlJc w:val="left"/>
        <w:pPr>
          <w:tabs>
            <w:tab w:val="left" w:pos="570"/>
            <w:tab w:val="left" w:pos="1421"/>
          </w:tabs>
          <w:ind w:left="391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8303344">
        <w:start w:val="1"/>
        <w:numFmt w:val="decimal"/>
        <w:suff w:val="nothing"/>
        <w:lvlText w:val="%1.%2.%3."/>
        <w:lvlJc w:val="left"/>
        <w:pPr>
          <w:tabs>
            <w:tab w:val="left" w:pos="570"/>
            <w:tab w:val="left" w:pos="1421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14E8DA">
        <w:start w:val="1"/>
        <w:numFmt w:val="decimal"/>
        <w:suff w:val="nothing"/>
        <w:lvlText w:val="%1.%2.%3.%4."/>
        <w:lvlJc w:val="left"/>
        <w:pPr>
          <w:tabs>
            <w:tab w:val="left" w:pos="570"/>
            <w:tab w:val="left" w:pos="1421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8E476C">
        <w:start w:val="1"/>
        <w:numFmt w:val="decimal"/>
        <w:suff w:val="nothing"/>
        <w:lvlText w:val="%1.%2.%3.%4.%5."/>
        <w:lvlJc w:val="left"/>
        <w:pPr>
          <w:tabs>
            <w:tab w:val="left" w:pos="570"/>
            <w:tab w:val="left" w:pos="1421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DEFCDA">
        <w:start w:val="1"/>
        <w:numFmt w:val="decimal"/>
        <w:suff w:val="nothing"/>
        <w:lvlText w:val="%1.%2.%3.%4.%5.%6."/>
        <w:lvlJc w:val="left"/>
        <w:pPr>
          <w:tabs>
            <w:tab w:val="left" w:pos="570"/>
            <w:tab w:val="left" w:pos="1421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ACD7FE">
        <w:start w:val="1"/>
        <w:numFmt w:val="decimal"/>
        <w:suff w:val="nothing"/>
        <w:lvlText w:val="%1.%2.%3.%4.%5.%6.%7."/>
        <w:lvlJc w:val="left"/>
        <w:pPr>
          <w:tabs>
            <w:tab w:val="left" w:pos="570"/>
            <w:tab w:val="left" w:pos="1421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26D7E2">
        <w:start w:val="1"/>
        <w:numFmt w:val="decimal"/>
        <w:suff w:val="nothing"/>
        <w:lvlText w:val="%1.%2.%3.%4.%5.%6.%7.%8."/>
        <w:lvlJc w:val="left"/>
        <w:pPr>
          <w:tabs>
            <w:tab w:val="left" w:pos="570"/>
            <w:tab w:val="left" w:pos="1421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2418D6">
        <w:start w:val="1"/>
        <w:numFmt w:val="decimal"/>
        <w:suff w:val="nothing"/>
        <w:lvlText w:val="%1.%2.%3.%4.%5.%6.%7.%8.%9."/>
        <w:lvlJc w:val="left"/>
        <w:pPr>
          <w:tabs>
            <w:tab w:val="left" w:pos="570"/>
            <w:tab w:val="left" w:pos="1421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 w:tplc="5902135E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0E1A2A">
        <w:start w:val="1"/>
        <w:numFmt w:val="decimal"/>
        <w:lvlText w:val="%1.%2."/>
        <w:lvlJc w:val="left"/>
        <w:pPr>
          <w:ind w:left="1242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8303344">
        <w:start w:val="1"/>
        <w:numFmt w:val="decimal"/>
        <w:suff w:val="nothing"/>
        <w:lvlText w:val="%1.%2.%3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14E8DA">
        <w:start w:val="1"/>
        <w:numFmt w:val="decimal"/>
        <w:suff w:val="nothing"/>
        <w:lvlText w:val="%1.%2.%3.%4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8E476C">
        <w:start w:val="1"/>
        <w:numFmt w:val="decimal"/>
        <w:suff w:val="nothing"/>
        <w:lvlText w:val="%1.%2.%3.%4.%5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DEFCDA">
        <w:start w:val="1"/>
        <w:numFmt w:val="decimal"/>
        <w:suff w:val="nothing"/>
        <w:lvlText w:val="%1.%2.%3.%4.%5.%6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ACD7FE">
        <w:start w:val="1"/>
        <w:numFmt w:val="decimal"/>
        <w:suff w:val="nothing"/>
        <w:lvlText w:val="%1.%2.%3.%4.%5.%6.%7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26D7E2">
        <w:start w:val="1"/>
        <w:numFmt w:val="decimal"/>
        <w:suff w:val="nothing"/>
        <w:lvlText w:val="%1.%2.%3.%4.%5.%6.%7.%8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2418D6">
        <w:start w:val="1"/>
        <w:numFmt w:val="decimal"/>
        <w:suff w:val="nothing"/>
        <w:lvlText w:val="%1.%2.%3.%4.%5.%6.%7.%8.%9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 w:tplc="5902135E">
        <w:start w:val="1"/>
        <w:numFmt w:val="decimal"/>
        <w:lvlText w:val="%1."/>
        <w:lvlJc w:val="left"/>
        <w:pPr>
          <w:tabs>
            <w:tab w:val="left" w:pos="570"/>
            <w:tab w:val="left" w:pos="1421"/>
          </w:tabs>
          <w:ind w:left="42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0E1A2A">
        <w:start w:val="1"/>
        <w:numFmt w:val="decimal"/>
        <w:lvlText w:val="%1.%2."/>
        <w:lvlJc w:val="left"/>
        <w:pPr>
          <w:tabs>
            <w:tab w:val="left" w:pos="570"/>
            <w:tab w:val="left" w:pos="1421"/>
          </w:tabs>
          <w:ind w:left="1242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8303344">
        <w:start w:val="1"/>
        <w:numFmt w:val="decimal"/>
        <w:suff w:val="nothing"/>
        <w:lvlText w:val="%1.%2.%3."/>
        <w:lvlJc w:val="left"/>
        <w:pPr>
          <w:tabs>
            <w:tab w:val="left" w:pos="570"/>
            <w:tab w:val="left" w:pos="1421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14E8DA">
        <w:start w:val="1"/>
        <w:numFmt w:val="decimal"/>
        <w:suff w:val="nothing"/>
        <w:lvlText w:val="%1.%2.%3.%4."/>
        <w:lvlJc w:val="left"/>
        <w:pPr>
          <w:tabs>
            <w:tab w:val="left" w:pos="570"/>
            <w:tab w:val="left" w:pos="1421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8E476C">
        <w:start w:val="1"/>
        <w:numFmt w:val="decimal"/>
        <w:suff w:val="nothing"/>
        <w:lvlText w:val="%1.%2.%3.%4.%5."/>
        <w:lvlJc w:val="left"/>
        <w:pPr>
          <w:tabs>
            <w:tab w:val="left" w:pos="570"/>
            <w:tab w:val="left" w:pos="1421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DEFCDA">
        <w:start w:val="1"/>
        <w:numFmt w:val="decimal"/>
        <w:suff w:val="nothing"/>
        <w:lvlText w:val="%1.%2.%3.%4.%5.%6."/>
        <w:lvlJc w:val="left"/>
        <w:pPr>
          <w:tabs>
            <w:tab w:val="left" w:pos="570"/>
            <w:tab w:val="left" w:pos="1421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ACD7FE">
        <w:start w:val="1"/>
        <w:numFmt w:val="decimal"/>
        <w:suff w:val="nothing"/>
        <w:lvlText w:val="%1.%2.%3.%4.%5.%6.%7."/>
        <w:lvlJc w:val="left"/>
        <w:pPr>
          <w:tabs>
            <w:tab w:val="left" w:pos="570"/>
            <w:tab w:val="left" w:pos="1421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26D7E2">
        <w:start w:val="1"/>
        <w:numFmt w:val="decimal"/>
        <w:suff w:val="nothing"/>
        <w:lvlText w:val="%1.%2.%3.%4.%5.%6.%7.%8."/>
        <w:lvlJc w:val="left"/>
        <w:pPr>
          <w:tabs>
            <w:tab w:val="left" w:pos="570"/>
            <w:tab w:val="left" w:pos="1421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2418D6">
        <w:start w:val="1"/>
        <w:numFmt w:val="decimal"/>
        <w:suff w:val="nothing"/>
        <w:lvlText w:val="%1.%2.%3.%4.%5.%6.%7.%8.%9."/>
        <w:lvlJc w:val="left"/>
        <w:pPr>
          <w:tabs>
            <w:tab w:val="left" w:pos="570"/>
            <w:tab w:val="left" w:pos="1421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 w:tplc="5902135E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0E1A2A">
        <w:start w:val="1"/>
        <w:numFmt w:val="decimal"/>
        <w:suff w:val="nothing"/>
        <w:lvlText w:val="%1.%2."/>
        <w:lvlJc w:val="left"/>
        <w:pPr>
          <w:ind w:left="961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8303344">
        <w:start w:val="1"/>
        <w:numFmt w:val="decimal"/>
        <w:lvlText w:val="%1.%2.%3."/>
        <w:lvlJc w:val="left"/>
        <w:pPr>
          <w:ind w:left="520" w:hanging="5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14E8DA">
        <w:start w:val="1"/>
        <w:numFmt w:val="decimal"/>
        <w:suff w:val="nothing"/>
        <w:lvlText w:val="%1.%2.%3.%4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8E476C">
        <w:start w:val="1"/>
        <w:numFmt w:val="decimal"/>
        <w:suff w:val="nothing"/>
        <w:lvlText w:val="%1.%2.%3.%4.%5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DEFCDA">
        <w:start w:val="1"/>
        <w:numFmt w:val="decimal"/>
        <w:suff w:val="nothing"/>
        <w:lvlText w:val="%1.%2.%3.%4.%5.%6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ACD7FE">
        <w:start w:val="1"/>
        <w:numFmt w:val="decimal"/>
        <w:suff w:val="nothing"/>
        <w:lvlText w:val="%1.%2.%3.%4.%5.%6.%7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26D7E2">
        <w:start w:val="1"/>
        <w:numFmt w:val="decimal"/>
        <w:suff w:val="nothing"/>
        <w:lvlText w:val="%1.%2.%3.%4.%5.%6.%7.%8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2418D6">
        <w:start w:val="1"/>
        <w:numFmt w:val="decimal"/>
        <w:suff w:val="nothing"/>
        <w:lvlText w:val="%1.%2.%3.%4.%5.%6.%7.%8.%9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 w:tplc="5902135E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0E1A2A">
        <w:start w:val="1"/>
        <w:numFmt w:val="decimal"/>
        <w:suff w:val="nothing"/>
        <w:lvlText w:val="%1.%2."/>
        <w:lvlJc w:val="left"/>
        <w:pPr>
          <w:ind w:left="391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8303344">
        <w:start w:val="1"/>
        <w:numFmt w:val="decimal"/>
        <w:suff w:val="nothing"/>
        <w:lvlText w:val="%1.%2.%3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14E8DA">
        <w:start w:val="1"/>
        <w:numFmt w:val="decimal"/>
        <w:suff w:val="nothing"/>
        <w:lvlText w:val="%1.%2.%3.%4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8E476C">
        <w:start w:val="1"/>
        <w:numFmt w:val="decimal"/>
        <w:suff w:val="nothing"/>
        <w:lvlText w:val="%1.%2.%3.%4.%5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DEFCDA">
        <w:start w:val="1"/>
        <w:numFmt w:val="decimal"/>
        <w:suff w:val="nothing"/>
        <w:lvlText w:val="%1.%2.%3.%4.%5.%6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ACD7FE">
        <w:start w:val="1"/>
        <w:numFmt w:val="decimal"/>
        <w:suff w:val="nothing"/>
        <w:lvlText w:val="%1.%2.%3.%4.%5.%6.%7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26D7E2">
        <w:start w:val="1"/>
        <w:numFmt w:val="decimal"/>
        <w:suff w:val="nothing"/>
        <w:lvlText w:val="%1.%2.%3.%4.%5.%6.%7.%8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2418D6">
        <w:start w:val="1"/>
        <w:numFmt w:val="decimal"/>
        <w:suff w:val="nothing"/>
        <w:lvlText w:val="%1.%2.%3.%4.%5.%6.%7.%8.%9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lvl w:ilvl="0" w:tplc="5902135E">
        <w:start w:val="1"/>
        <w:numFmt w:val="decimal"/>
        <w:lvlText w:val="%1."/>
        <w:lvlJc w:val="left"/>
        <w:pPr>
          <w:ind w:left="391" w:hanging="39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0E1A2A">
        <w:start w:val="1"/>
        <w:numFmt w:val="decimal"/>
        <w:suff w:val="nothing"/>
        <w:lvlText w:val="%1.%2."/>
        <w:lvlJc w:val="left"/>
        <w:pPr>
          <w:ind w:left="391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8303344">
        <w:start w:val="1"/>
        <w:numFmt w:val="decimal"/>
        <w:suff w:val="nothing"/>
        <w:lvlText w:val="%1.%2.%3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14E8DA">
        <w:start w:val="1"/>
        <w:numFmt w:val="decimal"/>
        <w:suff w:val="nothing"/>
        <w:lvlText w:val="%1.%2.%3.%4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8E476C">
        <w:start w:val="1"/>
        <w:numFmt w:val="decimal"/>
        <w:suff w:val="nothing"/>
        <w:lvlText w:val="%1.%2.%3.%4.%5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DEFCDA">
        <w:start w:val="1"/>
        <w:numFmt w:val="decimal"/>
        <w:suff w:val="nothing"/>
        <w:lvlText w:val="%1.%2.%3.%4.%5.%6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ACD7FE">
        <w:start w:val="1"/>
        <w:numFmt w:val="decimal"/>
        <w:suff w:val="nothing"/>
        <w:lvlText w:val="%1.%2.%3.%4.%5.%6.%7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26D7E2">
        <w:start w:val="1"/>
        <w:numFmt w:val="decimal"/>
        <w:suff w:val="nothing"/>
        <w:lvlText w:val="%1.%2.%3.%4.%5.%6.%7.%8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2418D6">
        <w:start w:val="1"/>
        <w:numFmt w:val="decimal"/>
        <w:suff w:val="nothing"/>
        <w:lvlText w:val="%1.%2.%3.%4.%5.%6.%7.%8.%9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lvl w:ilvl="0" w:tplc="5902135E">
        <w:start w:val="1"/>
        <w:numFmt w:val="decimal"/>
        <w:lvlText w:val="%1."/>
        <w:lvlJc w:val="left"/>
        <w:pPr>
          <w:ind w:left="570" w:hanging="5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0E1A2A">
        <w:start w:val="1"/>
        <w:numFmt w:val="decimal"/>
        <w:lvlText w:val="%1.%2."/>
        <w:lvlJc w:val="left"/>
        <w:pPr>
          <w:ind w:left="1087" w:hanging="5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8303344">
        <w:start w:val="1"/>
        <w:numFmt w:val="decimal"/>
        <w:lvlText w:val="%1.%2.%3."/>
        <w:lvlJc w:val="left"/>
        <w:pPr>
          <w:ind w:left="657" w:hanging="6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14E8DA">
        <w:start w:val="1"/>
        <w:numFmt w:val="decimal"/>
        <w:suff w:val="nothing"/>
        <w:lvlText w:val="%1.%2.%3.%4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8E476C">
        <w:start w:val="1"/>
        <w:numFmt w:val="decimal"/>
        <w:lvlText w:val="%1.%2.%3.%4.%5."/>
        <w:lvlJc w:val="left"/>
        <w:pPr>
          <w:ind w:left="987" w:hanging="98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DEFCDA">
        <w:start w:val="1"/>
        <w:numFmt w:val="decimal"/>
        <w:suff w:val="nothing"/>
        <w:lvlText w:val="%1.%2.%3.%4.%5.%6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ACD7FE">
        <w:start w:val="1"/>
        <w:numFmt w:val="decimal"/>
        <w:suff w:val="nothing"/>
        <w:lvlText w:val="%1.%2.%3.%4.%5.%6.%7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26D7E2">
        <w:start w:val="1"/>
        <w:numFmt w:val="decimal"/>
        <w:suff w:val="nothing"/>
        <w:lvlText w:val="%1.%2.%3.%4.%5.%6.%7.%8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2418D6">
        <w:start w:val="1"/>
        <w:numFmt w:val="decimal"/>
        <w:suff w:val="nothing"/>
        <w:lvlText w:val="%1.%2.%3.%4.%5.%6.%7.%8.%9.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lvl w:ilvl="0" w:tplc="5902135E">
        <w:start w:val="1"/>
        <w:numFmt w:val="decimal"/>
        <w:lvlText w:val="%1."/>
        <w:lvlJc w:val="left"/>
        <w:pPr>
          <w:tabs>
            <w:tab w:val="num" w:pos="570"/>
          </w:tabs>
          <w:ind w:left="1326" w:hanging="13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0E1A2A">
        <w:start w:val="1"/>
        <w:numFmt w:val="decimal"/>
        <w:lvlText w:val="%1.%2."/>
        <w:lvlJc w:val="left"/>
        <w:pPr>
          <w:tabs>
            <w:tab w:val="num" w:pos="1087"/>
          </w:tabs>
          <w:ind w:left="1843" w:hanging="127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8303344">
        <w:start w:val="1"/>
        <w:numFmt w:val="decimal"/>
        <w:lvlText w:val="%1.%2.%3."/>
        <w:lvlJc w:val="left"/>
        <w:pPr>
          <w:tabs>
            <w:tab w:val="num" w:pos="657"/>
          </w:tabs>
          <w:ind w:left="1413" w:hanging="14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14E8DA">
        <w:start w:val="1"/>
        <w:numFmt w:val="decimal"/>
        <w:suff w:val="nothing"/>
        <w:lvlText w:val="%1.%2.%3.%4."/>
        <w:lvlJc w:val="left"/>
        <w:pPr>
          <w:ind w:left="866" w:hanging="8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8E476C">
        <w:start w:val="1"/>
        <w:numFmt w:val="decimal"/>
        <w:lvlText w:val="%1.%2.%3.%4.%5."/>
        <w:lvlJc w:val="left"/>
        <w:pPr>
          <w:tabs>
            <w:tab w:val="num" w:pos="987"/>
          </w:tabs>
          <w:ind w:left="1743" w:hanging="17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DEFCDA">
        <w:start w:val="1"/>
        <w:numFmt w:val="decimal"/>
        <w:suff w:val="nothing"/>
        <w:lvlText w:val="%1.%2.%3.%4.%5.%6."/>
        <w:lvlJc w:val="left"/>
        <w:pPr>
          <w:ind w:left="866" w:hanging="8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ACD7FE">
        <w:start w:val="1"/>
        <w:numFmt w:val="decimal"/>
        <w:suff w:val="nothing"/>
        <w:lvlText w:val="%1.%2.%3.%4.%5.%6.%7."/>
        <w:lvlJc w:val="left"/>
        <w:pPr>
          <w:ind w:left="866" w:hanging="8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26D7E2">
        <w:start w:val="1"/>
        <w:numFmt w:val="decimal"/>
        <w:suff w:val="nothing"/>
        <w:lvlText w:val="%1.%2.%3.%4.%5.%6.%7.%8."/>
        <w:lvlJc w:val="left"/>
        <w:pPr>
          <w:ind w:left="866" w:hanging="8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2418D6">
        <w:start w:val="1"/>
        <w:numFmt w:val="decimal"/>
        <w:suff w:val="nothing"/>
        <w:lvlText w:val="%1.%2.%3.%4.%5.%6.%7.%8.%9."/>
        <w:lvlJc w:val="left"/>
        <w:pPr>
          <w:ind w:left="866" w:hanging="8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startOverride w:val="27"/>
      <w:lvl w:ilvl="0" w:tplc="5902135E">
        <w:start w:val="27"/>
        <w:numFmt w:val="decimal"/>
        <w:lvlText w:val="%1."/>
        <w:lvlJc w:val="left"/>
        <w:pPr>
          <w:tabs>
            <w:tab w:val="num" w:pos="523"/>
          </w:tabs>
          <w:ind w:left="847" w:hanging="84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40E1A2A">
        <w:start w:val="1"/>
        <w:numFmt w:val="decimal"/>
        <w:lvlText w:val="%1.%2."/>
        <w:lvlJc w:val="left"/>
        <w:pPr>
          <w:tabs>
            <w:tab w:val="left" w:pos="523"/>
            <w:tab w:val="num" w:pos="1087"/>
          </w:tabs>
          <w:ind w:left="1411" w:hanging="84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8303344">
        <w:start w:val="1"/>
        <w:numFmt w:val="decimal"/>
        <w:suff w:val="nothing"/>
        <w:lvlText w:val="%1.%2.%3."/>
        <w:lvlJc w:val="left"/>
        <w:pPr>
          <w:tabs>
            <w:tab w:val="left" w:pos="523"/>
          </w:tabs>
          <w:ind w:left="434" w:hanging="4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A14E8DA">
        <w:start w:val="1"/>
        <w:numFmt w:val="decimal"/>
        <w:suff w:val="nothing"/>
        <w:lvlText w:val="%1.%2.%3.%4."/>
        <w:lvlJc w:val="left"/>
        <w:pPr>
          <w:tabs>
            <w:tab w:val="left" w:pos="523"/>
          </w:tabs>
          <w:ind w:left="434" w:hanging="4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68E476C">
        <w:start w:val="1"/>
        <w:numFmt w:val="decimal"/>
        <w:suff w:val="nothing"/>
        <w:lvlText w:val="%1.%2.%3.%4.%5."/>
        <w:lvlJc w:val="left"/>
        <w:pPr>
          <w:tabs>
            <w:tab w:val="left" w:pos="523"/>
          </w:tabs>
          <w:ind w:left="434" w:hanging="4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5DEFCDA">
        <w:start w:val="1"/>
        <w:numFmt w:val="decimal"/>
        <w:suff w:val="nothing"/>
        <w:lvlText w:val="%1.%2.%3.%4.%5.%6."/>
        <w:lvlJc w:val="left"/>
        <w:pPr>
          <w:tabs>
            <w:tab w:val="left" w:pos="523"/>
          </w:tabs>
          <w:ind w:left="434" w:hanging="4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EACD7FE">
        <w:start w:val="1"/>
        <w:numFmt w:val="decimal"/>
        <w:suff w:val="nothing"/>
        <w:lvlText w:val="%1.%2.%3.%4.%5.%6.%7."/>
        <w:lvlJc w:val="left"/>
        <w:pPr>
          <w:tabs>
            <w:tab w:val="left" w:pos="523"/>
          </w:tabs>
          <w:ind w:left="434" w:hanging="4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C26D7E2">
        <w:start w:val="1"/>
        <w:numFmt w:val="decimal"/>
        <w:suff w:val="nothing"/>
        <w:lvlText w:val="%1.%2.%3.%4.%5.%6.%7.%8."/>
        <w:lvlJc w:val="left"/>
        <w:pPr>
          <w:tabs>
            <w:tab w:val="left" w:pos="523"/>
          </w:tabs>
          <w:ind w:left="434" w:hanging="4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C2418D6">
        <w:start w:val="1"/>
        <w:numFmt w:val="decimal"/>
        <w:suff w:val="nothing"/>
        <w:lvlText w:val="%1.%2.%3.%4.%5.%6.%7.%8.%9."/>
        <w:lvlJc w:val="left"/>
        <w:pPr>
          <w:tabs>
            <w:tab w:val="left" w:pos="523"/>
          </w:tabs>
          <w:ind w:left="434" w:hanging="4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lvl w:ilvl="0" w:tplc="5902135E">
        <w:start w:val="1"/>
        <w:numFmt w:val="decimal"/>
        <w:lvlText w:val="%1."/>
        <w:lvlJc w:val="left"/>
        <w:pPr>
          <w:tabs>
            <w:tab w:val="left" w:pos="1137"/>
          </w:tabs>
          <w:ind w:left="570" w:hanging="5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0E1A2A">
        <w:start w:val="1"/>
        <w:numFmt w:val="decimal"/>
        <w:suff w:val="nothing"/>
        <w:lvlText w:val="%1.%2."/>
        <w:lvlJc w:val="left"/>
        <w:pPr>
          <w:tabs>
            <w:tab w:val="left" w:pos="1137"/>
          </w:tabs>
          <w:ind w:left="675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8303344">
        <w:start w:val="1"/>
        <w:numFmt w:val="decimal"/>
        <w:suff w:val="nothing"/>
        <w:lvlText w:val="%1.%2.%3."/>
        <w:lvlJc w:val="left"/>
        <w:pPr>
          <w:tabs>
            <w:tab w:val="left" w:pos="1137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14E8DA">
        <w:start w:val="1"/>
        <w:numFmt w:val="decimal"/>
        <w:suff w:val="nothing"/>
        <w:lvlText w:val="%1.%2.%3.%4."/>
        <w:lvlJc w:val="left"/>
        <w:pPr>
          <w:tabs>
            <w:tab w:val="left" w:pos="1137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8E476C">
        <w:start w:val="1"/>
        <w:numFmt w:val="decimal"/>
        <w:suff w:val="nothing"/>
        <w:lvlText w:val="%1.%2.%3.%4.%5."/>
        <w:lvlJc w:val="left"/>
        <w:pPr>
          <w:tabs>
            <w:tab w:val="left" w:pos="1137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DEFCDA">
        <w:start w:val="1"/>
        <w:numFmt w:val="decimal"/>
        <w:suff w:val="nothing"/>
        <w:lvlText w:val="%1.%2.%3.%4.%5.%6."/>
        <w:lvlJc w:val="left"/>
        <w:pPr>
          <w:tabs>
            <w:tab w:val="left" w:pos="1137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ACD7FE">
        <w:start w:val="1"/>
        <w:numFmt w:val="decimal"/>
        <w:suff w:val="nothing"/>
        <w:lvlText w:val="%1.%2.%3.%4.%5.%6.%7."/>
        <w:lvlJc w:val="left"/>
        <w:pPr>
          <w:tabs>
            <w:tab w:val="left" w:pos="1137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26D7E2">
        <w:start w:val="1"/>
        <w:numFmt w:val="decimal"/>
        <w:suff w:val="nothing"/>
        <w:lvlText w:val="%1.%2.%3.%4.%5.%6.%7.%8."/>
        <w:lvlJc w:val="left"/>
        <w:pPr>
          <w:tabs>
            <w:tab w:val="left" w:pos="1137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2418D6">
        <w:start w:val="1"/>
        <w:numFmt w:val="decimal"/>
        <w:suff w:val="nothing"/>
        <w:lvlText w:val="%1.%2.%3.%4.%5.%6.%7.%8.%9."/>
        <w:lvlJc w:val="left"/>
        <w:pPr>
          <w:tabs>
            <w:tab w:val="left" w:pos="1137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lvl w:ilvl="0" w:tplc="5902135E">
        <w:start w:val="1"/>
        <w:numFmt w:val="decimal"/>
        <w:lvlText w:val="%1."/>
        <w:lvlJc w:val="left"/>
        <w:pPr>
          <w:ind w:left="570" w:hanging="5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0E1A2A">
        <w:start w:val="1"/>
        <w:numFmt w:val="decimal"/>
        <w:suff w:val="nothing"/>
        <w:lvlText w:val="%1.%2."/>
        <w:lvlJc w:val="left"/>
        <w:pPr>
          <w:tabs>
            <w:tab w:val="left" w:pos="1050"/>
            <w:tab w:val="left" w:pos="1137"/>
          </w:tabs>
          <w:ind w:left="1421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8303344">
        <w:start w:val="1"/>
        <w:numFmt w:val="decimal"/>
        <w:lvlText w:val="%1.%2.%3."/>
        <w:lvlJc w:val="left"/>
        <w:pPr>
          <w:tabs>
            <w:tab w:val="num" w:pos="660"/>
            <w:tab w:val="left" w:pos="1050"/>
            <w:tab w:val="left" w:pos="1137"/>
          </w:tabs>
          <w:ind w:left="1120" w:hanging="1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14E8DA">
        <w:start w:val="1"/>
        <w:numFmt w:val="decimal"/>
        <w:suff w:val="nothing"/>
        <w:lvlText w:val="%1.%2.%3.%4."/>
        <w:lvlJc w:val="left"/>
        <w:pPr>
          <w:tabs>
            <w:tab w:val="left" w:pos="1050"/>
            <w:tab w:val="left" w:pos="1137"/>
          </w:tabs>
          <w:ind w:left="570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8E476C">
        <w:start w:val="1"/>
        <w:numFmt w:val="decimal"/>
        <w:lvlText w:val="%1.%2.%3.%4.%5."/>
        <w:lvlJc w:val="left"/>
        <w:pPr>
          <w:tabs>
            <w:tab w:val="num" w:pos="963"/>
            <w:tab w:val="left" w:pos="1050"/>
            <w:tab w:val="left" w:pos="1137"/>
          </w:tabs>
          <w:ind w:left="1423" w:hanging="14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DEFCDA">
        <w:start w:val="1"/>
        <w:numFmt w:val="decimal"/>
        <w:suff w:val="nothing"/>
        <w:lvlText w:val="%1.%2.%3.%4.%5.%6."/>
        <w:lvlJc w:val="left"/>
        <w:pPr>
          <w:tabs>
            <w:tab w:val="left" w:pos="1050"/>
            <w:tab w:val="left" w:pos="1137"/>
          </w:tabs>
          <w:ind w:left="570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ACD7FE">
        <w:start w:val="1"/>
        <w:numFmt w:val="decimal"/>
        <w:suff w:val="nothing"/>
        <w:lvlText w:val="%1.%2.%3.%4.%5.%6.%7."/>
        <w:lvlJc w:val="left"/>
        <w:pPr>
          <w:tabs>
            <w:tab w:val="left" w:pos="1050"/>
            <w:tab w:val="left" w:pos="1137"/>
          </w:tabs>
          <w:ind w:left="570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26D7E2">
        <w:start w:val="1"/>
        <w:numFmt w:val="decimal"/>
        <w:suff w:val="nothing"/>
        <w:lvlText w:val="%1.%2.%3.%4.%5.%6.%7.%8."/>
        <w:lvlJc w:val="left"/>
        <w:pPr>
          <w:tabs>
            <w:tab w:val="left" w:pos="1050"/>
            <w:tab w:val="left" w:pos="1137"/>
          </w:tabs>
          <w:ind w:left="570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2418D6">
        <w:start w:val="1"/>
        <w:numFmt w:val="decimal"/>
        <w:suff w:val="nothing"/>
        <w:lvlText w:val="%1.%2.%3.%4.%5.%6.%7.%8.%9."/>
        <w:lvlJc w:val="left"/>
        <w:pPr>
          <w:tabs>
            <w:tab w:val="left" w:pos="1050"/>
            <w:tab w:val="left" w:pos="1137"/>
          </w:tabs>
          <w:ind w:left="570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0"/>
    <w:lvlOverride w:ilvl="0">
      <w:lvl w:ilvl="0" w:tplc="5902135E">
        <w:start w:val="1"/>
        <w:numFmt w:val="decimal"/>
        <w:lvlText w:val="%1."/>
        <w:lvlJc w:val="left"/>
        <w:pPr>
          <w:tabs>
            <w:tab w:val="left" w:pos="570"/>
          </w:tabs>
          <w:ind w:left="42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0E1A2A">
        <w:start w:val="1"/>
        <w:numFmt w:val="decimal"/>
        <w:suff w:val="nothing"/>
        <w:lvlText w:val="%1.%2."/>
        <w:lvlJc w:val="left"/>
        <w:pPr>
          <w:tabs>
            <w:tab w:val="left" w:pos="570"/>
          </w:tabs>
          <w:ind w:left="391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8303344">
        <w:start w:val="1"/>
        <w:numFmt w:val="decimal"/>
        <w:suff w:val="nothing"/>
        <w:lvlText w:val="%1.%2.%3."/>
        <w:lvlJc w:val="left"/>
        <w:pPr>
          <w:tabs>
            <w:tab w:val="left" w:pos="570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14E8DA">
        <w:start w:val="1"/>
        <w:numFmt w:val="decimal"/>
        <w:suff w:val="nothing"/>
        <w:lvlText w:val="%1.%2.%3.%4."/>
        <w:lvlJc w:val="left"/>
        <w:pPr>
          <w:tabs>
            <w:tab w:val="left" w:pos="570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8E476C">
        <w:start w:val="1"/>
        <w:numFmt w:val="decimal"/>
        <w:suff w:val="nothing"/>
        <w:lvlText w:val="%1.%2.%3.%4.%5."/>
        <w:lvlJc w:val="left"/>
        <w:pPr>
          <w:tabs>
            <w:tab w:val="left" w:pos="570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DEFCDA">
        <w:start w:val="1"/>
        <w:numFmt w:val="decimal"/>
        <w:suff w:val="nothing"/>
        <w:lvlText w:val="%1.%2.%3.%4.%5.%6."/>
        <w:lvlJc w:val="left"/>
        <w:pPr>
          <w:tabs>
            <w:tab w:val="left" w:pos="570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ACD7FE">
        <w:start w:val="1"/>
        <w:numFmt w:val="decimal"/>
        <w:suff w:val="nothing"/>
        <w:lvlText w:val="%1.%2.%3.%4.%5.%6.%7."/>
        <w:lvlJc w:val="left"/>
        <w:pPr>
          <w:tabs>
            <w:tab w:val="left" w:pos="570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26D7E2">
        <w:start w:val="1"/>
        <w:numFmt w:val="decimal"/>
        <w:suff w:val="nothing"/>
        <w:lvlText w:val="%1.%2.%3.%4.%5.%6.%7.%8."/>
        <w:lvlJc w:val="left"/>
        <w:pPr>
          <w:tabs>
            <w:tab w:val="left" w:pos="570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2418D6">
        <w:start w:val="1"/>
        <w:numFmt w:val="decimal"/>
        <w:suff w:val="nothing"/>
        <w:lvlText w:val="%1.%2.%3.%4.%5.%6.%7.%8.%9."/>
        <w:lvlJc w:val="left"/>
        <w:pPr>
          <w:tabs>
            <w:tab w:val="left" w:pos="570"/>
          </w:tabs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4"/>
  </w:num>
  <w:num w:numId="19">
    <w:abstractNumId w:val="4"/>
    <w:lvlOverride w:ilvl="0">
      <w:lvl w:ilvl="0" w:tplc="355461F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2E9E20">
        <w:start w:val="1"/>
        <w:numFmt w:val="lowerLetter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44007A">
        <w:start w:val="1"/>
        <w:numFmt w:val="lowerRoman"/>
        <w:lvlText w:val="%3."/>
        <w:lvlJc w:val="left"/>
        <w:pPr>
          <w:ind w:left="213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85876">
        <w:start w:val="1"/>
        <w:numFmt w:val="decimal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F2D602">
        <w:start w:val="1"/>
        <w:numFmt w:val="lowerLetter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54AF0C">
        <w:start w:val="1"/>
        <w:numFmt w:val="lowerRoman"/>
        <w:lvlText w:val="%6."/>
        <w:lvlJc w:val="left"/>
        <w:pPr>
          <w:ind w:left="429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DC37AE">
        <w:start w:val="1"/>
        <w:numFmt w:val="decimal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84A436">
        <w:start w:val="1"/>
        <w:numFmt w:val="lowerLetter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045480">
        <w:start w:val="1"/>
        <w:numFmt w:val="lowerRoman"/>
        <w:lvlText w:val="%9."/>
        <w:lvlJc w:val="left"/>
        <w:pPr>
          <w:ind w:left="645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4"/>
    <w:lvlOverride w:ilvl="0">
      <w:lvl w:ilvl="0" w:tplc="355461FE">
        <w:start w:val="1"/>
        <w:numFmt w:val="decimal"/>
        <w:lvlText w:val="%1."/>
        <w:lvlJc w:val="left"/>
        <w:pPr>
          <w:ind w:left="70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 w:tplc="B12E9E20">
        <w:start w:val="1"/>
        <w:numFmt w:val="lowerLetter"/>
        <w:lvlText w:val="%2."/>
        <w:lvlJc w:val="left"/>
        <w:pPr>
          <w:ind w:left="139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2">
      <w:lvl w:ilvl="2" w:tplc="AB44007A">
        <w:start w:val="1"/>
        <w:numFmt w:val="lowerRoman"/>
        <w:lvlText w:val="%3."/>
        <w:lvlJc w:val="left"/>
        <w:pPr>
          <w:ind w:left="2125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3">
      <w:lvl w:ilvl="3" w:tplc="9B185876">
        <w:start w:val="1"/>
        <w:numFmt w:val="decimal"/>
        <w:lvlText w:val="%4."/>
        <w:lvlJc w:val="left"/>
        <w:pPr>
          <w:ind w:left="283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4">
      <w:lvl w:ilvl="4" w:tplc="FAF2D602">
        <w:start w:val="1"/>
        <w:numFmt w:val="lowerLetter"/>
        <w:lvlText w:val="%5."/>
        <w:lvlJc w:val="left"/>
        <w:pPr>
          <w:ind w:left="355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5">
      <w:lvl w:ilvl="5" w:tplc="9654AF0C">
        <w:start w:val="1"/>
        <w:numFmt w:val="lowerRoman"/>
        <w:lvlText w:val="%6."/>
        <w:lvlJc w:val="left"/>
        <w:pPr>
          <w:ind w:left="4285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6">
      <w:lvl w:ilvl="6" w:tplc="E6DC37AE">
        <w:start w:val="1"/>
        <w:numFmt w:val="decimal"/>
        <w:lvlText w:val="%7."/>
        <w:lvlJc w:val="left"/>
        <w:pPr>
          <w:ind w:left="499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7">
      <w:lvl w:ilvl="7" w:tplc="8284A436">
        <w:start w:val="1"/>
        <w:numFmt w:val="lowerLetter"/>
        <w:lvlText w:val="%8."/>
        <w:lvlJc w:val="left"/>
        <w:pPr>
          <w:ind w:left="57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8">
      <w:lvl w:ilvl="8" w:tplc="59045480">
        <w:start w:val="1"/>
        <w:numFmt w:val="lowerRoman"/>
        <w:lvlText w:val="%9."/>
        <w:lvlJc w:val="left"/>
        <w:pPr>
          <w:ind w:left="6445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</w:num>
  <w:num w:numId="21">
    <w:abstractNumId w:val="3"/>
  </w:num>
  <w:num w:numId="22">
    <w:abstractNumId w:val="5"/>
  </w:num>
  <w:num w:numId="23">
    <w:abstractNumId w:val="5"/>
    <w:lvlOverride w:ilvl="0">
      <w:lvl w:ilvl="0" w:tplc="E6B43BE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C08B9C">
        <w:start w:val="1"/>
        <w:numFmt w:val="decimal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4B4238A">
        <w:start w:val="1"/>
        <w:numFmt w:val="decimal"/>
        <w:suff w:val="nothing"/>
        <w:lvlText w:val="%1.%2.%3."/>
        <w:lvlJc w:val="left"/>
        <w:pPr>
          <w:ind w:left="8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028A78">
        <w:start w:val="1"/>
        <w:numFmt w:val="decimal"/>
        <w:suff w:val="nothing"/>
        <w:lvlText w:val="%1.%2.%3.%4."/>
        <w:lvlJc w:val="left"/>
        <w:pPr>
          <w:ind w:left="11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8D806B4">
        <w:start w:val="1"/>
        <w:numFmt w:val="decimal"/>
        <w:suff w:val="nothing"/>
        <w:lvlText w:val="%1.%2.%3.%4.%5."/>
        <w:lvlJc w:val="left"/>
        <w:pPr>
          <w:ind w:left="155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C88E9E">
        <w:start w:val="1"/>
        <w:numFmt w:val="decimal"/>
        <w:suff w:val="nothing"/>
        <w:lvlText w:val="%1.%2.%3.%4.%5.%6."/>
        <w:lvlJc w:val="left"/>
        <w:pPr>
          <w:ind w:left="19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EA03D8">
        <w:start w:val="1"/>
        <w:numFmt w:val="decimal"/>
        <w:suff w:val="nothing"/>
        <w:lvlText w:val="%1.%2.%3.%4.%5.%6.%7."/>
        <w:lvlJc w:val="left"/>
        <w:pPr>
          <w:ind w:left="22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267D1A">
        <w:start w:val="1"/>
        <w:numFmt w:val="decimal"/>
        <w:suff w:val="nothing"/>
        <w:lvlText w:val="%1.%2.%3.%4.%5.%6.%7.%8."/>
        <w:lvlJc w:val="left"/>
        <w:pPr>
          <w:ind w:left="26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3AFAB4">
        <w:start w:val="1"/>
        <w:numFmt w:val="decimal"/>
        <w:suff w:val="nothing"/>
        <w:lvlText w:val="%1.%2.%3.%4.%5.%6.%7.%8.%9."/>
        <w:lvlJc w:val="left"/>
        <w:pPr>
          <w:ind w:left="29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5"/>
    <w:lvlOverride w:ilvl="0">
      <w:lvl w:ilvl="0" w:tplc="E6B43BEA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C08B9C">
        <w:start w:val="1"/>
        <w:numFmt w:val="decimal"/>
        <w:lvlText w:val="%1.%2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4B4238A">
        <w:start w:val="1"/>
        <w:numFmt w:val="decimal"/>
        <w:suff w:val="nothing"/>
        <w:lvlText w:val="%1.%2.%3."/>
        <w:lvlJc w:val="left"/>
        <w:pPr>
          <w:ind w:left="8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028A78">
        <w:start w:val="1"/>
        <w:numFmt w:val="decimal"/>
        <w:suff w:val="nothing"/>
        <w:lvlText w:val="%1.%2.%3.%4."/>
        <w:lvlJc w:val="left"/>
        <w:pPr>
          <w:ind w:left="11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8D806B4">
        <w:start w:val="1"/>
        <w:numFmt w:val="decimal"/>
        <w:suff w:val="nothing"/>
        <w:lvlText w:val="%1.%2.%3.%4.%5."/>
        <w:lvlJc w:val="left"/>
        <w:pPr>
          <w:ind w:left="155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C88E9E">
        <w:start w:val="1"/>
        <w:numFmt w:val="decimal"/>
        <w:suff w:val="nothing"/>
        <w:lvlText w:val="%1.%2.%3.%4.%5.%6."/>
        <w:lvlJc w:val="left"/>
        <w:pPr>
          <w:ind w:left="19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EA03D8">
        <w:start w:val="1"/>
        <w:numFmt w:val="decimal"/>
        <w:suff w:val="nothing"/>
        <w:lvlText w:val="%1.%2.%3.%4.%5.%6.%7."/>
        <w:lvlJc w:val="left"/>
        <w:pPr>
          <w:ind w:left="22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267D1A">
        <w:start w:val="1"/>
        <w:numFmt w:val="decimal"/>
        <w:suff w:val="nothing"/>
        <w:lvlText w:val="%1.%2.%3.%4.%5.%6.%7.%8."/>
        <w:lvlJc w:val="left"/>
        <w:pPr>
          <w:ind w:left="26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3AFAB4">
        <w:start w:val="1"/>
        <w:numFmt w:val="decimal"/>
        <w:suff w:val="nothing"/>
        <w:lvlText w:val="%1.%2.%3.%4.%5.%6.%7.%8.%9."/>
        <w:lvlJc w:val="left"/>
        <w:pPr>
          <w:ind w:left="29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D7"/>
    <w:rsid w:val="00025BD7"/>
    <w:rsid w:val="00A737F4"/>
    <w:rsid w:val="00C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1529"/>
  <w15:docId w15:val="{2EB689B5-9DC6-48AC-85A5-AD32E577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oneB">
    <w:name w:val="None B"/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3">
    <w:name w:val="Imported Style 3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outline w:val="0"/>
      <w:color w:val="0000FF"/>
      <w:u w:val="single" w:color="0000FF"/>
      <w:lang w:val="en-US"/>
    </w:rPr>
  </w:style>
  <w:style w:type="paragraph" w:customStyle="1" w:styleId="StyleStyle2Justified">
    <w:name w:val="Style Style2 + Justified"/>
    <w:pPr>
      <w:tabs>
        <w:tab w:val="left" w:pos="567"/>
        <w:tab w:val="left" w:pos="1080"/>
      </w:tabs>
      <w:spacing w:before="240" w:after="120"/>
      <w:jc w:val="both"/>
    </w:pPr>
    <w:rPr>
      <w:rFonts w:cs="Arial Unicode MS"/>
      <w:color w:val="000000"/>
      <w:sz w:val="24"/>
      <w:szCs w:val="24"/>
      <w:u w:color="000000"/>
      <w:lang w:val="ru-RU"/>
    </w:r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  <w:lang w:val="ru-RU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one"/>
    <w:rPr>
      <w:outline w:val="0"/>
      <w:color w:val="0000FF"/>
      <w:sz w:val="22"/>
      <w:szCs w:val="22"/>
      <w:u w:val="single" w:color="0000FF"/>
      <w:lang w:val="ru-RU"/>
    </w:rPr>
  </w:style>
  <w:style w:type="numbering" w:customStyle="1" w:styleId="ImportedStyle5">
    <w:name w:val="Imported Style 5"/>
    <w:pPr>
      <w:numPr>
        <w:numId w:val="17"/>
      </w:numPr>
    </w:pPr>
  </w:style>
  <w:style w:type="numbering" w:customStyle="1" w:styleId="ImportedStyle6">
    <w:name w:val="Imported Style 6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ojs@daugavpilsoc.l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ladimirs.steinbergs@daugavpilsoc.lv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25970</Words>
  <Characters>14803</Characters>
  <Application>Microsoft Office Word</Application>
  <DocSecurity>0</DocSecurity>
  <Lines>123</Lines>
  <Paragraphs>81</Paragraphs>
  <ScaleCrop>false</ScaleCrop>
  <Company/>
  <LinksUpToDate>false</LinksUpToDate>
  <CharactersWithSpaces>40692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3</cp:revision>
  <dcterms:created xsi:type="dcterms:W3CDTF">2020-10-05T05:54:00Z</dcterms:created>
  <dcterms:modified xsi:type="dcterms:W3CDTF">2020-10-05T05:56:00Z</dcterms:modified>
</cp:coreProperties>
</file>